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670" w:rsidRPr="00634A92" w:rsidRDefault="009C3670" w:rsidP="009C3670">
      <w:pPr>
        <w:framePr w:w="9069" w:h="1003" w:hSpace="141" w:wrap="around" w:vAnchor="text" w:hAnchor="page" w:x="1701" w:y="94"/>
        <w:jc w:val="center"/>
        <w:rPr>
          <w:rFonts w:ascii="PT Astra Serif" w:hAnsi="PT Astra Serif"/>
          <w:sz w:val="24"/>
        </w:rPr>
      </w:pPr>
      <w:r w:rsidRPr="00634A92">
        <w:rPr>
          <w:rFonts w:ascii="PT Astra Serif" w:hAnsi="PT Astra Serif"/>
          <w:sz w:val="24"/>
        </w:rPr>
        <w:t>Российская Федерация</w:t>
      </w:r>
    </w:p>
    <w:p w:rsidR="009C3670" w:rsidRPr="00634A92" w:rsidRDefault="009C3670" w:rsidP="009C3670">
      <w:pPr>
        <w:framePr w:w="9069" w:h="1003" w:hSpace="141" w:wrap="around" w:vAnchor="text" w:hAnchor="page" w:x="1701" w:y="94"/>
        <w:jc w:val="center"/>
        <w:rPr>
          <w:rFonts w:ascii="PT Astra Serif" w:hAnsi="PT Astra Serif"/>
          <w:sz w:val="24"/>
        </w:rPr>
      </w:pPr>
      <w:r w:rsidRPr="00634A92">
        <w:rPr>
          <w:rFonts w:ascii="PT Astra Serif" w:hAnsi="PT Astra Serif"/>
          <w:sz w:val="24"/>
        </w:rPr>
        <w:t>Курганская область</w:t>
      </w:r>
    </w:p>
    <w:p w:rsidR="009C3670" w:rsidRPr="00634A92" w:rsidRDefault="009C3670" w:rsidP="009C3670">
      <w:pPr>
        <w:framePr w:w="9069" w:h="1003" w:hSpace="141" w:wrap="around" w:vAnchor="text" w:hAnchor="page" w:x="1701" w:y="94"/>
        <w:jc w:val="center"/>
        <w:rPr>
          <w:rFonts w:ascii="PT Astra Serif" w:hAnsi="PT Astra Serif"/>
          <w:sz w:val="8"/>
        </w:rPr>
      </w:pPr>
    </w:p>
    <w:p w:rsidR="009C3670" w:rsidRPr="00634A92" w:rsidRDefault="009C3670" w:rsidP="009C3670">
      <w:pPr>
        <w:framePr w:w="9069" w:h="1003" w:hSpace="141" w:wrap="around" w:vAnchor="text" w:hAnchor="page" w:x="1701" w:y="94"/>
        <w:jc w:val="center"/>
        <w:rPr>
          <w:rFonts w:ascii="PT Astra Serif" w:hAnsi="PT Astra Serif"/>
          <w:sz w:val="24"/>
        </w:rPr>
      </w:pPr>
      <w:r w:rsidRPr="00634A92">
        <w:rPr>
          <w:rFonts w:ascii="PT Astra Serif" w:hAnsi="PT Astra Serif"/>
          <w:noProof/>
          <w:spacing w:val="40"/>
          <w:sz w:val="22"/>
        </w:rPr>
        <w:drawing>
          <wp:inline distT="0" distB="0" distL="0" distR="0" wp14:anchorId="2DC01130" wp14:editId="3C602924">
            <wp:extent cx="514350" cy="6381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40000" contrast="6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3670" w:rsidRPr="00634A92" w:rsidRDefault="009C3670" w:rsidP="009C3670">
      <w:pPr>
        <w:framePr w:w="9069" w:h="1003" w:hSpace="141" w:wrap="around" w:vAnchor="text" w:hAnchor="page" w:x="1701" w:y="94"/>
        <w:jc w:val="center"/>
        <w:rPr>
          <w:rFonts w:ascii="PT Astra Serif" w:hAnsi="PT Astra Serif"/>
          <w:sz w:val="16"/>
        </w:rPr>
      </w:pPr>
    </w:p>
    <w:p w:rsidR="009C3670" w:rsidRPr="00634A92" w:rsidRDefault="009C3670" w:rsidP="009C3670">
      <w:pPr>
        <w:framePr w:w="9069" w:h="1003" w:hSpace="141" w:wrap="around" w:vAnchor="text" w:hAnchor="page" w:x="1701" w:y="94"/>
        <w:jc w:val="center"/>
        <w:rPr>
          <w:rFonts w:ascii="PT Astra Serif" w:hAnsi="PT Astra Serif"/>
          <w:sz w:val="28"/>
        </w:rPr>
      </w:pPr>
      <w:r w:rsidRPr="00634A92">
        <w:rPr>
          <w:rFonts w:ascii="PT Astra Serif" w:hAnsi="PT Astra Serif"/>
          <w:sz w:val="28"/>
        </w:rPr>
        <w:t>АДМИНИСТРАЦИЯ ГОРОДА КУРГАНА</w:t>
      </w:r>
    </w:p>
    <w:p w:rsidR="009C3670" w:rsidRPr="00634A92" w:rsidRDefault="009C3670" w:rsidP="009C3670">
      <w:pPr>
        <w:framePr w:w="9069" w:h="485" w:hSpace="141" w:wrap="around" w:vAnchor="text" w:hAnchor="page" w:x="1701" w:y="3214"/>
        <w:jc w:val="center"/>
        <w:rPr>
          <w:rFonts w:ascii="PT Astra Serif" w:hAnsi="PT Astra Serif"/>
          <w:sz w:val="24"/>
        </w:rPr>
      </w:pPr>
      <w:r w:rsidRPr="00634A92">
        <w:rPr>
          <w:rFonts w:ascii="PT Astra Serif" w:hAnsi="PT Astra Serif"/>
          <w:sz w:val="24"/>
        </w:rPr>
        <w:t>от  "____"___________________________ г. N_________</w:t>
      </w:r>
    </w:p>
    <w:p w:rsidR="009C3670" w:rsidRPr="00634A92" w:rsidRDefault="009C3670" w:rsidP="009C3670">
      <w:pPr>
        <w:framePr w:w="9069" w:h="485" w:hSpace="141" w:wrap="around" w:vAnchor="text" w:hAnchor="page" w:x="1701" w:y="3214"/>
        <w:jc w:val="center"/>
        <w:rPr>
          <w:rFonts w:ascii="PT Astra Serif" w:hAnsi="PT Astra Serif"/>
          <w:sz w:val="24"/>
        </w:rPr>
      </w:pPr>
    </w:p>
    <w:p w:rsidR="009C3670" w:rsidRPr="00634A92" w:rsidRDefault="009C3670" w:rsidP="009C3670">
      <w:pPr>
        <w:framePr w:w="9069" w:h="485" w:hSpace="141" w:wrap="around" w:vAnchor="text" w:hAnchor="page" w:x="1701" w:y="3214"/>
        <w:jc w:val="center"/>
        <w:rPr>
          <w:rFonts w:ascii="PT Astra Serif" w:hAnsi="PT Astra Serif"/>
          <w:sz w:val="24"/>
        </w:rPr>
      </w:pPr>
      <w:r w:rsidRPr="00634A92">
        <w:rPr>
          <w:rFonts w:ascii="PT Astra Serif" w:hAnsi="PT Astra Serif"/>
          <w:sz w:val="24"/>
        </w:rPr>
        <w:t>Курган</w:t>
      </w:r>
    </w:p>
    <w:p w:rsidR="009C3670" w:rsidRPr="00634A92" w:rsidRDefault="009C3670" w:rsidP="009C3670">
      <w:pPr>
        <w:framePr w:w="9069" w:h="485" w:hSpace="141" w:wrap="around" w:vAnchor="text" w:hAnchor="page" w:x="1701" w:y="2494"/>
        <w:jc w:val="center"/>
        <w:rPr>
          <w:rFonts w:ascii="PT Astra Serif" w:hAnsi="PT Astra Serif"/>
          <w:sz w:val="24"/>
        </w:rPr>
      </w:pPr>
      <w:r w:rsidRPr="00634A92">
        <w:rPr>
          <w:rFonts w:ascii="PT Astra Serif" w:hAnsi="PT Astra Serif"/>
          <w:b/>
          <w:sz w:val="28"/>
        </w:rPr>
        <w:t>ПОСТАНОВЛЕНИЕ</w:t>
      </w:r>
      <w:r w:rsidRPr="00634A92">
        <w:rPr>
          <w:rFonts w:ascii="PT Astra Serif" w:hAnsi="PT Astra Serif"/>
          <w:sz w:val="24"/>
        </w:rPr>
        <w:t xml:space="preserve"> </w:t>
      </w:r>
    </w:p>
    <w:p w:rsidR="009C3670" w:rsidRPr="00634A92" w:rsidRDefault="009C3670" w:rsidP="009C3670">
      <w:pPr>
        <w:rPr>
          <w:rFonts w:ascii="PT Astra Serif" w:hAnsi="PT Astra Serif"/>
          <w:sz w:val="24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9572"/>
      </w:tblGrid>
      <w:tr w:rsidR="009C3670" w:rsidRPr="009C3670" w:rsidTr="00842533">
        <w:tc>
          <w:tcPr>
            <w:tcW w:w="5000" w:type="pct"/>
            <w:shd w:val="clear" w:color="auto" w:fill="auto"/>
            <w:vAlign w:val="center"/>
          </w:tcPr>
          <w:p w:rsidR="009C3670" w:rsidRPr="009C3670" w:rsidRDefault="009C3670" w:rsidP="00842533">
            <w:pPr>
              <w:jc w:val="center"/>
              <w:rPr>
                <w:rFonts w:ascii="PT Astra Serif" w:hAnsi="PT Astra Serif"/>
                <w:b/>
                <w:sz w:val="28"/>
              </w:rPr>
            </w:pPr>
            <w:r w:rsidRPr="009C3670">
              <w:rPr>
                <w:rFonts w:ascii="PT Astra Serif" w:hAnsi="PT Astra Serif"/>
                <w:b/>
                <w:sz w:val="28"/>
              </w:rPr>
              <w:t xml:space="preserve">Об утверждении муниципальной программы </w:t>
            </w:r>
          </w:p>
          <w:p w:rsidR="009C3670" w:rsidRPr="009C3670" w:rsidRDefault="009C3670" w:rsidP="00842533">
            <w:pPr>
              <w:jc w:val="center"/>
              <w:rPr>
                <w:rFonts w:ascii="PT Astra Serif" w:hAnsi="PT Astra Serif"/>
                <w:b/>
                <w:sz w:val="24"/>
              </w:rPr>
            </w:pPr>
            <w:r w:rsidRPr="009C3670">
              <w:rPr>
                <w:rFonts w:ascii="PT Astra Serif" w:hAnsi="PT Astra Serif"/>
                <w:b/>
                <w:sz w:val="28"/>
              </w:rPr>
              <w:t>«</w:t>
            </w:r>
            <w:r w:rsidRPr="009C3670">
              <w:rPr>
                <w:rFonts w:ascii="PT Astra Serif" w:hAnsi="PT Astra Serif"/>
                <w:b/>
                <w:sz w:val="28"/>
                <w:szCs w:val="28"/>
              </w:rPr>
              <w:t>Охрана окружающей среды и экологическая безопасность города Кургана</w:t>
            </w:r>
            <w:r w:rsidRPr="009C3670">
              <w:rPr>
                <w:rFonts w:ascii="PT Astra Serif" w:hAnsi="PT Astra Serif"/>
                <w:b/>
                <w:sz w:val="28"/>
              </w:rPr>
              <w:t>»</w:t>
            </w:r>
          </w:p>
        </w:tc>
      </w:tr>
    </w:tbl>
    <w:p w:rsidR="003F2CD4" w:rsidRPr="009C3670" w:rsidRDefault="003F2CD4" w:rsidP="003F2CD4">
      <w:pPr>
        <w:jc w:val="both"/>
        <w:rPr>
          <w:rFonts w:ascii="PT Astra Serif" w:hAnsi="PT Astra Serif"/>
          <w:b/>
          <w:sz w:val="28"/>
        </w:rPr>
      </w:pPr>
    </w:p>
    <w:p w:rsidR="003F2CD4" w:rsidRPr="00FA20E9" w:rsidRDefault="003F2CD4" w:rsidP="00464877">
      <w:pPr>
        <w:ind w:left="-142" w:right="-142" w:firstLine="993"/>
        <w:jc w:val="both"/>
        <w:rPr>
          <w:rFonts w:ascii="PT Astra Serif" w:hAnsi="PT Astra Serif"/>
          <w:spacing w:val="6"/>
          <w:sz w:val="28"/>
          <w:szCs w:val="28"/>
        </w:rPr>
      </w:pPr>
      <w:r w:rsidRPr="009202C4">
        <w:rPr>
          <w:rFonts w:ascii="PT Astra Serif" w:hAnsi="PT Astra Serif"/>
          <w:spacing w:val="6"/>
          <w:sz w:val="28"/>
          <w:szCs w:val="28"/>
        </w:rPr>
        <w:t xml:space="preserve">В соответствии с Федеральными законами от 06.10.2003 г. № 131-ФЗ «Об общих принципах организации местного самоуправления в Российской Федерации», от 10.01.2002 г. № 7-ФЗ «Об охране окружающей среды», </w:t>
      </w:r>
      <w:r w:rsidRPr="009202C4">
        <w:rPr>
          <w:rFonts w:ascii="PT Astra Serif" w:hAnsi="PT Astra Serif"/>
          <w:color w:val="000000"/>
          <w:sz w:val="28"/>
          <w:szCs w:val="28"/>
          <w:shd w:val="clear" w:color="auto" w:fill="FFFFFF"/>
        </w:rPr>
        <w:t>Уставом муниципальног</w:t>
      </w:r>
      <w:r>
        <w:rPr>
          <w:rFonts w:ascii="PT Astra Serif" w:hAnsi="PT Astra Serif"/>
          <w:color w:val="000000"/>
          <w:sz w:val="28"/>
          <w:szCs w:val="28"/>
          <w:shd w:val="clear" w:color="auto" w:fill="FFFFFF"/>
        </w:rPr>
        <w:t>о образования города Кургана</w:t>
      </w:r>
      <w:r w:rsidRPr="00ED18D6">
        <w:rPr>
          <w:rFonts w:ascii="PT Astra Serif" w:hAnsi="PT Astra Serif"/>
          <w:sz w:val="28"/>
        </w:rPr>
        <w:t xml:space="preserve"> </w:t>
      </w:r>
      <w:r w:rsidRPr="00ED18D6">
        <w:rPr>
          <w:rFonts w:ascii="PT Astra Serif" w:hAnsi="PT Astra Serif"/>
          <w:color w:val="000000"/>
          <w:sz w:val="28"/>
          <w:szCs w:val="28"/>
          <w:shd w:val="clear" w:color="auto" w:fill="FFFFFF"/>
        </w:rPr>
        <w:t>Администрация города Кургана</w:t>
      </w:r>
      <w:r w:rsidRPr="009202C4">
        <w:rPr>
          <w:rFonts w:ascii="PT Astra Serif" w:hAnsi="PT Astra Serif"/>
          <w:spacing w:val="6"/>
          <w:sz w:val="28"/>
          <w:szCs w:val="28"/>
        </w:rPr>
        <w:t xml:space="preserve"> </w:t>
      </w:r>
      <w:r w:rsidRPr="009202C4">
        <w:rPr>
          <w:rFonts w:ascii="PT Astra Serif" w:hAnsi="PT Astra Serif"/>
          <w:b/>
          <w:bCs/>
          <w:spacing w:val="20"/>
          <w:sz w:val="28"/>
          <w:szCs w:val="28"/>
        </w:rPr>
        <w:t>постановляет:</w:t>
      </w:r>
      <w:r w:rsidRPr="009202C4">
        <w:rPr>
          <w:rFonts w:ascii="PT Astra Serif" w:hAnsi="PT Astra Serif"/>
          <w:spacing w:val="20"/>
          <w:sz w:val="28"/>
          <w:szCs w:val="28"/>
        </w:rPr>
        <w:t xml:space="preserve"> </w:t>
      </w:r>
    </w:p>
    <w:p w:rsidR="002A6F86" w:rsidRPr="00634A92" w:rsidRDefault="002A6F86" w:rsidP="002A6F8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634A92">
        <w:rPr>
          <w:rFonts w:ascii="PT Astra Serif" w:hAnsi="PT Astra Serif"/>
          <w:sz w:val="28"/>
          <w:szCs w:val="28"/>
        </w:rPr>
        <w:t xml:space="preserve">1. Утвердить муниципальную программу </w:t>
      </w:r>
      <w:r w:rsidRPr="002A6F86">
        <w:rPr>
          <w:rFonts w:ascii="PT Astra Serif" w:hAnsi="PT Astra Serif"/>
          <w:sz w:val="28"/>
          <w:szCs w:val="28"/>
        </w:rPr>
        <w:t>«Охрана окружающей среды и экологическая безопасность города Кургана</w:t>
      </w:r>
      <w:r w:rsidRPr="00634A92">
        <w:rPr>
          <w:rFonts w:ascii="PT Astra Serif" w:hAnsi="PT Astra Serif"/>
          <w:sz w:val="28"/>
          <w:szCs w:val="28"/>
        </w:rPr>
        <w:t>» согласно приложению.</w:t>
      </w:r>
    </w:p>
    <w:p w:rsidR="002A6F86" w:rsidRPr="00634A92" w:rsidRDefault="002A6F86" w:rsidP="002A6F8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634A92">
        <w:rPr>
          <w:rFonts w:ascii="PT Astra Serif" w:hAnsi="PT Astra Serif"/>
          <w:sz w:val="28"/>
          <w:szCs w:val="28"/>
        </w:rPr>
        <w:t>2. Настоящее постановление вступает в силу с 01.01.2020 года.</w:t>
      </w:r>
    </w:p>
    <w:p w:rsidR="002A6F86" w:rsidRPr="00634A92" w:rsidRDefault="002A6F86" w:rsidP="002A6F86">
      <w:pPr>
        <w:pStyle w:val="ad"/>
        <w:ind w:firstLine="709"/>
        <w:jc w:val="both"/>
        <w:rPr>
          <w:rFonts w:ascii="PT Astra Serif" w:hAnsi="PT Astra Serif"/>
          <w:sz w:val="28"/>
          <w:szCs w:val="28"/>
        </w:rPr>
      </w:pPr>
      <w:r w:rsidRPr="00634A92">
        <w:rPr>
          <w:rFonts w:ascii="PT Astra Serif" w:hAnsi="PT Astra Serif"/>
          <w:sz w:val="28"/>
          <w:szCs w:val="28"/>
        </w:rPr>
        <w:t xml:space="preserve">3. Разместить настоящее постановление на официальном сайте муниципального образования города Кургана в информационно-телекоммуникационной сети «Интернет» по адресу </w:t>
      </w:r>
      <w:r w:rsidRPr="00634A92">
        <w:rPr>
          <w:rFonts w:ascii="PT Astra Serif" w:hAnsi="PT Astra Serif"/>
          <w:sz w:val="28"/>
          <w:szCs w:val="28"/>
          <w:lang w:val="en-US"/>
        </w:rPr>
        <w:t>www</w:t>
      </w:r>
      <w:r w:rsidRPr="00634A92">
        <w:rPr>
          <w:rFonts w:ascii="PT Astra Serif" w:hAnsi="PT Astra Serif"/>
          <w:sz w:val="28"/>
          <w:szCs w:val="28"/>
        </w:rPr>
        <w:t>.</w:t>
      </w:r>
      <w:r w:rsidRPr="00634A92">
        <w:rPr>
          <w:rFonts w:ascii="PT Astra Serif" w:hAnsi="PT Astra Serif"/>
          <w:sz w:val="28"/>
          <w:szCs w:val="28"/>
          <w:lang w:val="en-US"/>
        </w:rPr>
        <w:t>kurgan</w:t>
      </w:r>
      <w:r w:rsidRPr="00634A92">
        <w:rPr>
          <w:rFonts w:ascii="PT Astra Serif" w:hAnsi="PT Astra Serif"/>
          <w:sz w:val="28"/>
          <w:szCs w:val="28"/>
        </w:rPr>
        <w:t>-</w:t>
      </w:r>
      <w:r w:rsidRPr="00634A92">
        <w:rPr>
          <w:rFonts w:ascii="PT Astra Serif" w:hAnsi="PT Astra Serif"/>
          <w:sz w:val="28"/>
          <w:szCs w:val="28"/>
          <w:lang w:val="en-US"/>
        </w:rPr>
        <w:t>city</w:t>
      </w:r>
      <w:r w:rsidRPr="00634A92">
        <w:rPr>
          <w:rFonts w:ascii="PT Astra Serif" w:hAnsi="PT Astra Serif"/>
          <w:sz w:val="28"/>
          <w:szCs w:val="28"/>
        </w:rPr>
        <w:t>.</w:t>
      </w:r>
      <w:r w:rsidRPr="00634A92">
        <w:rPr>
          <w:rFonts w:ascii="PT Astra Serif" w:hAnsi="PT Astra Serif"/>
          <w:sz w:val="28"/>
          <w:szCs w:val="28"/>
          <w:lang w:val="en-US"/>
        </w:rPr>
        <w:t>ru</w:t>
      </w:r>
      <w:r w:rsidRPr="00634A92">
        <w:rPr>
          <w:rFonts w:ascii="PT Astra Serif" w:hAnsi="PT Astra Serif"/>
          <w:sz w:val="28"/>
          <w:szCs w:val="28"/>
        </w:rPr>
        <w:t>.</w:t>
      </w:r>
    </w:p>
    <w:p w:rsidR="00EF3EAE" w:rsidRDefault="002A6F86" w:rsidP="002A6F8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634A92">
        <w:rPr>
          <w:rFonts w:ascii="PT Astra Serif" w:hAnsi="PT Astra Serif"/>
          <w:sz w:val="28"/>
          <w:szCs w:val="28"/>
        </w:rPr>
        <w:t xml:space="preserve">4. Контроль за выполнением данного постановления возложить на директора Департамента </w:t>
      </w:r>
      <w:r w:rsidR="00E824C9">
        <w:rPr>
          <w:rFonts w:ascii="PT Astra Serif" w:hAnsi="PT Astra Serif"/>
          <w:sz w:val="28"/>
          <w:szCs w:val="28"/>
        </w:rPr>
        <w:t xml:space="preserve">финансов и имущества Администрации города Кургана Зворыгина И.В., директора Департамента архитектуры, строительства и земельных отношений Администрации города Кургана Иванову Е.Г., директора Департамента </w:t>
      </w:r>
      <w:r w:rsidRPr="00634A92">
        <w:rPr>
          <w:rFonts w:ascii="PT Astra Serif" w:hAnsi="PT Astra Serif"/>
          <w:sz w:val="28"/>
          <w:szCs w:val="28"/>
        </w:rPr>
        <w:t>развития городского хозяйства Администрации города Кургана Лютикова В.В.</w:t>
      </w:r>
      <w:r w:rsidR="00E824C9">
        <w:rPr>
          <w:rFonts w:ascii="PT Astra Serif" w:hAnsi="PT Astra Serif"/>
          <w:sz w:val="28"/>
          <w:szCs w:val="28"/>
        </w:rPr>
        <w:t>, заместителя Главы города Кургана, директора Департамента социальной политики Администрации города Кургана Постовалова В.И.</w:t>
      </w:r>
    </w:p>
    <w:p w:rsidR="002A6F86" w:rsidRDefault="002A6F86" w:rsidP="00E824C9">
      <w:pPr>
        <w:jc w:val="both"/>
        <w:rPr>
          <w:rFonts w:ascii="PT Astra Serif" w:hAnsi="PT Astra Serif"/>
          <w:sz w:val="28"/>
          <w:szCs w:val="28"/>
        </w:rPr>
      </w:pPr>
    </w:p>
    <w:p w:rsidR="00EF3EAE" w:rsidRDefault="00EF3EAE" w:rsidP="00464877">
      <w:pPr>
        <w:pStyle w:val="a7"/>
        <w:shd w:val="clear" w:color="auto" w:fill="FFFFFF"/>
        <w:spacing w:before="0" w:beforeAutospacing="0" w:after="0" w:afterAutospacing="0"/>
        <w:ind w:left="-142" w:right="-142" w:firstLine="993"/>
        <w:jc w:val="both"/>
        <w:rPr>
          <w:rFonts w:ascii="PT Astra Serif" w:hAnsi="PT Astra Serif"/>
          <w:sz w:val="28"/>
          <w:szCs w:val="28"/>
        </w:rPr>
      </w:pPr>
    </w:p>
    <w:p w:rsidR="00E824C9" w:rsidRPr="005D0215" w:rsidRDefault="00E824C9" w:rsidP="00464877">
      <w:pPr>
        <w:pStyle w:val="a7"/>
        <w:shd w:val="clear" w:color="auto" w:fill="FFFFFF"/>
        <w:spacing w:before="0" w:beforeAutospacing="0" w:after="0" w:afterAutospacing="0"/>
        <w:ind w:left="-142" w:right="-142" w:firstLine="993"/>
        <w:jc w:val="both"/>
        <w:rPr>
          <w:rFonts w:ascii="PT Astra Serif" w:hAnsi="PT Astra Serif"/>
          <w:sz w:val="28"/>
          <w:szCs w:val="28"/>
        </w:rPr>
      </w:pPr>
    </w:p>
    <w:p w:rsidR="003F2CD4" w:rsidRPr="005D0215" w:rsidRDefault="00EF3EAE" w:rsidP="00464877">
      <w:pPr>
        <w:ind w:left="-142" w:right="-142" w:firstLine="993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Глава города Кургана</w:t>
      </w:r>
      <w:r w:rsidR="00464877">
        <w:rPr>
          <w:rFonts w:ascii="PT Astra Serif" w:hAnsi="PT Astra Serif"/>
          <w:sz w:val="28"/>
          <w:szCs w:val="28"/>
        </w:rPr>
        <w:t xml:space="preserve"> </w:t>
      </w:r>
      <w:r w:rsidR="00464877" w:rsidRPr="005D0215">
        <w:rPr>
          <w:rFonts w:ascii="PT Astra Serif" w:hAnsi="PT Astra Serif"/>
          <w:sz w:val="28"/>
          <w:szCs w:val="28"/>
        </w:rPr>
        <w:t xml:space="preserve"> </w:t>
      </w:r>
      <w:r w:rsidR="00464877">
        <w:rPr>
          <w:rFonts w:ascii="PT Astra Serif" w:hAnsi="PT Astra Serif"/>
          <w:sz w:val="28"/>
          <w:szCs w:val="28"/>
        </w:rPr>
        <w:t xml:space="preserve">                                  </w:t>
      </w:r>
      <w:r>
        <w:rPr>
          <w:rFonts w:ascii="PT Astra Serif" w:hAnsi="PT Astra Serif"/>
          <w:sz w:val="28"/>
          <w:szCs w:val="28"/>
        </w:rPr>
        <w:t xml:space="preserve">                       </w:t>
      </w:r>
      <w:r w:rsidR="00464877" w:rsidRPr="005D0215">
        <w:rPr>
          <w:rFonts w:ascii="PT Astra Serif" w:hAnsi="PT Astra Serif"/>
          <w:sz w:val="28"/>
          <w:szCs w:val="28"/>
        </w:rPr>
        <w:t>А.Ю. Потапов</w:t>
      </w:r>
    </w:p>
    <w:p w:rsidR="00E824C9" w:rsidRDefault="00E824C9" w:rsidP="003F2CD4">
      <w:pPr>
        <w:widowControl w:val="0"/>
        <w:jc w:val="both"/>
        <w:rPr>
          <w:rFonts w:ascii="PT Astra Serif" w:hAnsi="PT Astra Serif"/>
        </w:rPr>
      </w:pPr>
    </w:p>
    <w:p w:rsidR="00E824C9" w:rsidRDefault="00E824C9" w:rsidP="003F2CD4">
      <w:pPr>
        <w:widowControl w:val="0"/>
        <w:jc w:val="both"/>
        <w:rPr>
          <w:rFonts w:ascii="PT Astra Serif" w:hAnsi="PT Astra Serif"/>
        </w:rPr>
      </w:pPr>
    </w:p>
    <w:p w:rsidR="00E824C9" w:rsidRDefault="00E824C9" w:rsidP="003F2CD4">
      <w:pPr>
        <w:widowControl w:val="0"/>
        <w:jc w:val="both"/>
        <w:rPr>
          <w:rFonts w:ascii="PT Astra Serif" w:hAnsi="PT Astra Serif"/>
        </w:rPr>
      </w:pPr>
    </w:p>
    <w:p w:rsidR="00E824C9" w:rsidRDefault="00E824C9" w:rsidP="003F2CD4">
      <w:pPr>
        <w:widowControl w:val="0"/>
        <w:jc w:val="both"/>
        <w:rPr>
          <w:rFonts w:ascii="PT Astra Serif" w:hAnsi="PT Astra Serif"/>
        </w:rPr>
      </w:pPr>
    </w:p>
    <w:p w:rsidR="003F2CD4" w:rsidRPr="005D0215" w:rsidRDefault="00EF3EAE" w:rsidP="003F2CD4">
      <w:pPr>
        <w:widowControl w:val="0"/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>Абдалова Екатерина Михайловна</w:t>
      </w:r>
    </w:p>
    <w:p w:rsidR="003F2CD4" w:rsidRPr="00FA6497" w:rsidRDefault="00EF3EAE" w:rsidP="003F2CD4">
      <w:pPr>
        <w:widowControl w:val="0"/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>8(3522)42-89-06 доб. 544</w:t>
      </w:r>
      <w:r w:rsidR="003F2CD4" w:rsidRPr="005D0215">
        <w:rPr>
          <w:rFonts w:ascii="PT Astra Serif" w:hAnsi="PT Astra Serif"/>
        </w:rPr>
        <w:t xml:space="preserve"> </w:t>
      </w:r>
      <w:r w:rsidR="003F2CD4" w:rsidRPr="00FA6497">
        <w:rPr>
          <w:rFonts w:ascii="PT Astra Serif" w:hAnsi="PT Astra Serif"/>
        </w:rPr>
        <w:t>#</w:t>
      </w:r>
    </w:p>
    <w:p w:rsidR="003F2CD4" w:rsidRDefault="003F2CD4" w:rsidP="003F2CD4">
      <w:pPr>
        <w:widowControl w:val="0"/>
        <w:jc w:val="both"/>
        <w:rPr>
          <w:rFonts w:ascii="PT Astra Serif" w:hAnsi="PT Astra Serif"/>
        </w:rPr>
      </w:pPr>
    </w:p>
    <w:p w:rsidR="00AB4182" w:rsidRDefault="00AB4182" w:rsidP="003F2CD4">
      <w:pPr>
        <w:widowControl w:val="0"/>
        <w:jc w:val="both"/>
        <w:rPr>
          <w:rFonts w:ascii="PT Astra Serif" w:hAnsi="PT Astra Serif"/>
        </w:rPr>
      </w:pPr>
    </w:p>
    <w:p w:rsidR="00B05A22" w:rsidRPr="008746A9" w:rsidRDefault="00B05A22" w:rsidP="00B05A22">
      <w:pPr>
        <w:framePr w:hSpace="180" w:wrap="around" w:vAnchor="page" w:hAnchor="margin" w:y="1315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</w:t>
      </w:r>
      <w:r w:rsidRPr="008746A9">
        <w:rPr>
          <w:rFonts w:ascii="PT Astra Serif" w:hAnsi="PT Astra Serif"/>
          <w:sz w:val="24"/>
          <w:szCs w:val="24"/>
        </w:rPr>
        <w:t xml:space="preserve">Приложение </w:t>
      </w:r>
    </w:p>
    <w:p w:rsidR="00B05A22" w:rsidRPr="008746A9" w:rsidRDefault="00B05A22" w:rsidP="00B05A22">
      <w:pPr>
        <w:framePr w:hSpace="180" w:wrap="around" w:vAnchor="page" w:hAnchor="margin" w:y="1315"/>
        <w:jc w:val="both"/>
        <w:rPr>
          <w:rFonts w:ascii="PT Astra Serif" w:hAnsi="PT Astra Serif"/>
          <w:sz w:val="24"/>
          <w:szCs w:val="24"/>
        </w:rPr>
      </w:pPr>
      <w:r w:rsidRPr="008746A9"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к постановлению Администрации </w:t>
      </w:r>
    </w:p>
    <w:p w:rsidR="00B05A22" w:rsidRPr="008746A9" w:rsidRDefault="00B05A22" w:rsidP="00B05A22">
      <w:pPr>
        <w:framePr w:hSpace="180" w:wrap="around" w:vAnchor="page" w:hAnchor="margin" w:y="1315"/>
        <w:jc w:val="both"/>
        <w:rPr>
          <w:rFonts w:ascii="PT Astra Serif" w:hAnsi="PT Astra Serif"/>
          <w:sz w:val="24"/>
          <w:szCs w:val="24"/>
        </w:rPr>
      </w:pPr>
      <w:r w:rsidRPr="008746A9"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города Кургана</w:t>
      </w:r>
    </w:p>
    <w:p w:rsidR="00B05A22" w:rsidRPr="008746A9" w:rsidRDefault="00B05A22" w:rsidP="00B05A22">
      <w:pPr>
        <w:framePr w:hSpace="180" w:wrap="around" w:vAnchor="page" w:hAnchor="margin" w:y="1315"/>
        <w:rPr>
          <w:rFonts w:ascii="PT Astra Serif" w:hAnsi="PT Astra Serif"/>
          <w:sz w:val="24"/>
          <w:szCs w:val="24"/>
        </w:rPr>
      </w:pPr>
      <w:r w:rsidRPr="008746A9">
        <w:rPr>
          <w:rFonts w:ascii="PT Astra Serif" w:hAnsi="PT Astra Serif"/>
          <w:sz w:val="24"/>
          <w:szCs w:val="24"/>
        </w:rPr>
        <w:t xml:space="preserve">                                                                             </w:t>
      </w:r>
      <w:r w:rsidR="00EF3EAE">
        <w:rPr>
          <w:rFonts w:ascii="PT Astra Serif" w:hAnsi="PT Astra Serif"/>
          <w:sz w:val="24"/>
          <w:szCs w:val="24"/>
        </w:rPr>
        <w:t xml:space="preserve">            от «__» _______ 2019</w:t>
      </w:r>
      <w:r w:rsidRPr="008746A9">
        <w:rPr>
          <w:rFonts w:ascii="PT Astra Serif" w:hAnsi="PT Astra Serif"/>
          <w:sz w:val="24"/>
          <w:szCs w:val="24"/>
        </w:rPr>
        <w:t xml:space="preserve"> г. № __ </w:t>
      </w:r>
    </w:p>
    <w:p w:rsidR="00B05A22" w:rsidRPr="008746A9" w:rsidRDefault="00B05A22" w:rsidP="00B05A22">
      <w:pPr>
        <w:framePr w:hSpace="180" w:wrap="around" w:vAnchor="page" w:hAnchor="margin" w:y="1315"/>
        <w:rPr>
          <w:rFonts w:ascii="PT Astra Serif" w:hAnsi="PT Astra Serif"/>
          <w:sz w:val="24"/>
          <w:szCs w:val="24"/>
        </w:rPr>
      </w:pPr>
      <w:r w:rsidRPr="008746A9"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«Об утверждении муниципальной </w:t>
      </w:r>
    </w:p>
    <w:p w:rsidR="00B05A22" w:rsidRPr="008746A9" w:rsidRDefault="00B05A22" w:rsidP="00B05A22">
      <w:pPr>
        <w:framePr w:hSpace="180" w:wrap="around" w:vAnchor="page" w:hAnchor="margin" w:y="1315"/>
        <w:rPr>
          <w:rFonts w:ascii="PT Astra Serif" w:hAnsi="PT Astra Serif"/>
          <w:sz w:val="24"/>
          <w:szCs w:val="24"/>
        </w:rPr>
      </w:pPr>
      <w:r w:rsidRPr="008746A9"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программы «Охрана окружающей </w:t>
      </w:r>
    </w:p>
    <w:p w:rsidR="00B05A22" w:rsidRPr="008746A9" w:rsidRDefault="00B05A22" w:rsidP="00B05A22">
      <w:pPr>
        <w:framePr w:hSpace="180" w:wrap="around" w:vAnchor="page" w:hAnchor="margin" w:y="1315"/>
        <w:rPr>
          <w:rFonts w:ascii="PT Astra Serif" w:hAnsi="PT Astra Serif"/>
          <w:sz w:val="24"/>
          <w:szCs w:val="24"/>
        </w:rPr>
      </w:pPr>
      <w:r w:rsidRPr="008746A9"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среды и экологическая безопасность </w:t>
      </w:r>
    </w:p>
    <w:p w:rsidR="00B05A22" w:rsidRPr="008746A9" w:rsidRDefault="00B05A22" w:rsidP="00B05A22">
      <w:pPr>
        <w:framePr w:hSpace="180" w:wrap="around" w:vAnchor="page" w:hAnchor="margin" w:y="1315"/>
        <w:rPr>
          <w:rFonts w:ascii="PT Astra Serif" w:hAnsi="PT Astra Serif"/>
          <w:sz w:val="24"/>
          <w:szCs w:val="24"/>
        </w:rPr>
      </w:pPr>
      <w:r w:rsidRPr="008746A9"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города Кургана»</w:t>
      </w:r>
    </w:p>
    <w:p w:rsidR="00B05A22" w:rsidRPr="008746A9" w:rsidRDefault="00B05A22" w:rsidP="00B05A22">
      <w:pPr>
        <w:framePr w:hSpace="180" w:wrap="around" w:vAnchor="page" w:hAnchor="margin" w:y="1315"/>
        <w:rPr>
          <w:rFonts w:ascii="PT Astra Serif" w:hAnsi="PT Astra Serif"/>
          <w:sz w:val="24"/>
          <w:szCs w:val="24"/>
        </w:rPr>
      </w:pPr>
    </w:p>
    <w:p w:rsidR="008746A9" w:rsidRPr="008746A9" w:rsidRDefault="008746A9" w:rsidP="00B05A2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b/>
          <w:bCs/>
          <w:sz w:val="28"/>
          <w:szCs w:val="28"/>
        </w:rPr>
      </w:pPr>
      <w:r w:rsidRPr="008746A9">
        <w:rPr>
          <w:rFonts w:ascii="PT Astra Serif" w:hAnsi="PT Astra Serif"/>
          <w:b/>
          <w:bCs/>
          <w:sz w:val="28"/>
          <w:szCs w:val="28"/>
        </w:rPr>
        <w:t xml:space="preserve"> МУНИЦИПАЛЬНАЯ ПРОГРАММА</w:t>
      </w:r>
    </w:p>
    <w:p w:rsidR="008746A9" w:rsidRPr="008746A9" w:rsidRDefault="00AB4182" w:rsidP="00B05A2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b/>
          <w:bCs/>
          <w:sz w:val="28"/>
          <w:szCs w:val="28"/>
        </w:rPr>
      </w:pPr>
      <w:r w:rsidRPr="008746A9">
        <w:rPr>
          <w:rFonts w:ascii="PT Astra Serif" w:hAnsi="PT Astra Serif"/>
          <w:b/>
          <w:bCs/>
          <w:sz w:val="28"/>
          <w:szCs w:val="28"/>
        </w:rPr>
        <w:t xml:space="preserve">«Охрана окружающей среды и экологическая безопасность </w:t>
      </w:r>
    </w:p>
    <w:p w:rsidR="00AB4182" w:rsidRPr="008746A9" w:rsidRDefault="00AB4182" w:rsidP="00B05A2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b/>
          <w:bCs/>
          <w:sz w:val="28"/>
          <w:szCs w:val="28"/>
        </w:rPr>
        <w:t>города Кургана»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both"/>
        <w:rPr>
          <w:rFonts w:ascii="PT Astra Serif" w:hAnsi="PT Astra Serif"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b/>
          <w:bCs/>
          <w:sz w:val="28"/>
          <w:szCs w:val="28"/>
        </w:rPr>
      </w:pPr>
      <w:r w:rsidRPr="008746A9">
        <w:rPr>
          <w:rFonts w:ascii="PT Astra Serif" w:hAnsi="PT Astra Serif"/>
          <w:b/>
          <w:bCs/>
          <w:sz w:val="28"/>
          <w:szCs w:val="28"/>
        </w:rPr>
        <w:t>Паспорт программы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 </w:t>
      </w:r>
    </w:p>
    <w:tbl>
      <w:tblPr>
        <w:tblW w:w="965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67"/>
        <w:gridCol w:w="7087"/>
      </w:tblGrid>
      <w:tr w:rsidR="00AB4182" w:rsidRPr="008746A9" w:rsidTr="008746A9">
        <w:trPr>
          <w:trHeight w:val="1111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Наименование </w:t>
            </w:r>
          </w:p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7087" w:type="dxa"/>
            <w:shd w:val="clear" w:color="auto" w:fill="auto"/>
          </w:tcPr>
          <w:p w:rsidR="00AB4182" w:rsidRPr="008746A9" w:rsidRDefault="009806B8" w:rsidP="007D63D0">
            <w:pPr>
              <w:jc w:val="both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Муниципальная </w:t>
            </w:r>
            <w:r w:rsidR="00A9508D">
              <w:rPr>
                <w:rFonts w:ascii="PT Astra Serif" w:hAnsi="PT Astra Serif"/>
                <w:sz w:val="28"/>
                <w:szCs w:val="28"/>
              </w:rPr>
              <w:t>программа</w:t>
            </w:r>
            <w:r w:rsidR="00AB4182" w:rsidRPr="008746A9">
              <w:rPr>
                <w:rFonts w:ascii="PT Astra Serif" w:hAnsi="PT Astra Serif"/>
                <w:sz w:val="28"/>
                <w:szCs w:val="28"/>
              </w:rPr>
              <w:t xml:space="preserve"> «Охрана окружающей среды и экологическая безопасность </w:t>
            </w:r>
            <w:r w:rsidR="007D63D0" w:rsidRPr="008746A9">
              <w:rPr>
                <w:rFonts w:ascii="PT Astra Serif" w:hAnsi="PT Astra Serif"/>
                <w:sz w:val="28"/>
                <w:szCs w:val="28"/>
              </w:rPr>
              <w:t>города Кургана</w:t>
            </w:r>
            <w:r w:rsidR="00AB4182" w:rsidRPr="008746A9">
              <w:rPr>
                <w:rFonts w:ascii="PT Astra Serif" w:hAnsi="PT Astra Serif"/>
                <w:sz w:val="28"/>
                <w:szCs w:val="28"/>
              </w:rPr>
              <w:t>» (далее – Программа)</w:t>
            </w:r>
          </w:p>
        </w:tc>
      </w:tr>
      <w:tr w:rsidR="00AB4182" w:rsidRPr="008746A9" w:rsidTr="008746A9">
        <w:trPr>
          <w:trHeight w:val="690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Основания для </w:t>
            </w:r>
          </w:p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разработки муниципальной программы </w:t>
            </w:r>
          </w:p>
          <w:p w:rsidR="00AB4182" w:rsidRPr="008746A9" w:rsidRDefault="00AB4182" w:rsidP="008746A9">
            <w:pPr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7087" w:type="dxa"/>
            <w:shd w:val="clear" w:color="auto" w:fill="auto"/>
          </w:tcPr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Федеральный закон от 6 октября </w:t>
            </w:r>
            <w:smartTag w:uri="urn:schemas-microsoft-com:office:smarttags" w:element="metricconverter">
              <w:smartTagPr>
                <w:attr w:name="ProductID" w:val="2003 г"/>
              </w:smartTagPr>
              <w:r w:rsidRPr="008746A9">
                <w:rPr>
                  <w:rFonts w:ascii="PT Astra Serif" w:hAnsi="PT Astra Serif"/>
                  <w:sz w:val="28"/>
                  <w:szCs w:val="28"/>
                </w:rPr>
                <w:t>2003 г</w:t>
              </w:r>
            </w:smartTag>
            <w:r w:rsidRPr="008746A9">
              <w:rPr>
                <w:rFonts w:ascii="PT Astra Serif" w:hAnsi="PT Astra Serif"/>
                <w:sz w:val="28"/>
                <w:szCs w:val="28"/>
              </w:rPr>
              <w:t>. № 131-ФЗ «Об общих принципах организации местного самоуправления в Российской Федерации»;</w:t>
            </w:r>
          </w:p>
          <w:p w:rsidR="00B73A3C" w:rsidRPr="008746A9" w:rsidRDefault="00B73A3C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 w:cs="Arial"/>
                <w:color w:val="000000"/>
                <w:sz w:val="28"/>
                <w:szCs w:val="28"/>
              </w:rPr>
              <w:t>Бюджетный кодекс Российской Федерации;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 Федеральный закон от 10 января 2002 года № 7-ФЗ «Об охране окружающей среды»; 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Федеральный закон от 24 июня 1998 года № 89-ФЗ «Об отходах производства и потребления»;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Федеральный закон от 4 мая 1999г. № 96-ФЗ «Об охране атмосферного воздуха»;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Решение Курганской городской Думы от 5 ноября 2008г. № 286 «Об утверждении Положения об организации мероприятий по охране окружающей среды в городе Кургане»</w:t>
            </w:r>
          </w:p>
          <w:p w:rsidR="00AB4182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Решение Курганской Городской Думы от 21 марта 2012 года № 52 «Об утверждении Положения об организации использования, охраны, защиты, воспроизводства городских лесов, расположенных в границах города Кургана».</w:t>
            </w:r>
          </w:p>
          <w:p w:rsidR="00D17198" w:rsidRPr="008746A9" w:rsidRDefault="00D17198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AB4182" w:rsidRPr="008746A9" w:rsidTr="008746A9">
        <w:trPr>
          <w:trHeight w:val="849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Заказчик </w:t>
            </w:r>
          </w:p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708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Администрация города Кургана</w:t>
            </w:r>
          </w:p>
          <w:p w:rsidR="00AB4182" w:rsidRPr="008746A9" w:rsidRDefault="00AB4182" w:rsidP="008746A9">
            <w:pPr>
              <w:ind w:left="360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AB4182" w:rsidRPr="008746A9" w:rsidTr="008746A9">
        <w:trPr>
          <w:trHeight w:val="849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lastRenderedPageBreak/>
              <w:t xml:space="preserve">Разработчик </w:t>
            </w:r>
          </w:p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7087" w:type="dxa"/>
            <w:shd w:val="clear" w:color="auto" w:fill="auto"/>
          </w:tcPr>
          <w:p w:rsidR="00AB4182" w:rsidRPr="008746A9" w:rsidRDefault="009806B8" w:rsidP="008746A9">
            <w:pPr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Департамент развития </w:t>
            </w:r>
            <w:r w:rsidR="00AB4182" w:rsidRPr="008746A9">
              <w:rPr>
                <w:rFonts w:ascii="PT Astra Serif" w:hAnsi="PT Astra Serif"/>
                <w:sz w:val="28"/>
                <w:szCs w:val="28"/>
              </w:rPr>
              <w:t>городского хозяйства Администрации города Кургана</w:t>
            </w:r>
          </w:p>
        </w:tc>
      </w:tr>
      <w:tr w:rsidR="00AB4182" w:rsidRPr="008746A9" w:rsidTr="008746A9">
        <w:trPr>
          <w:trHeight w:val="849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Цели и задачи муниципальной программы</w:t>
            </w:r>
          </w:p>
        </w:tc>
        <w:tc>
          <w:tcPr>
            <w:tcW w:w="7087" w:type="dxa"/>
            <w:shd w:val="clear" w:color="auto" w:fill="auto"/>
          </w:tcPr>
          <w:p w:rsidR="00AB4182" w:rsidRPr="008746A9" w:rsidRDefault="00AB4182" w:rsidP="008746A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Цели: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сохранение благоприятной окружающей среды;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обеспечение экологической безопасности города;</w:t>
            </w:r>
          </w:p>
          <w:p w:rsidR="00AB4182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создание </w:t>
            </w:r>
            <w:r w:rsidR="005155AF">
              <w:rPr>
                <w:rFonts w:ascii="PT Astra Serif" w:hAnsi="PT Astra Serif"/>
                <w:sz w:val="28"/>
                <w:szCs w:val="28"/>
              </w:rPr>
              <w:t xml:space="preserve">условий </w:t>
            </w:r>
            <w:r w:rsidRPr="008746A9">
              <w:rPr>
                <w:rFonts w:ascii="PT Astra Serif" w:hAnsi="PT Astra Serif"/>
                <w:sz w:val="28"/>
                <w:szCs w:val="28"/>
              </w:rPr>
              <w:t>для сохранения городских лесов</w:t>
            </w:r>
            <w:r w:rsidR="007403C6">
              <w:rPr>
                <w:rFonts w:ascii="PT Astra Serif" w:hAnsi="PT Astra Serif"/>
                <w:sz w:val="28"/>
                <w:szCs w:val="28"/>
              </w:rPr>
              <w:t>;</w:t>
            </w:r>
          </w:p>
          <w:p w:rsidR="007403C6" w:rsidRDefault="007403C6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A9025C">
              <w:rPr>
                <w:rFonts w:ascii="PT Astra Serif" w:hAnsi="PT Astra Serif"/>
                <w:sz w:val="28"/>
                <w:szCs w:val="28"/>
              </w:rPr>
              <w:t>обеспечение санитарно</w:t>
            </w:r>
            <w:bookmarkStart w:id="0" w:name="_GoBack"/>
            <w:bookmarkEnd w:id="0"/>
            <w:r w:rsidRPr="00A9025C">
              <w:rPr>
                <w:rFonts w:ascii="PT Astra Serif" w:hAnsi="PT Astra Serif"/>
                <w:sz w:val="28"/>
                <w:szCs w:val="28"/>
              </w:rPr>
              <w:t xml:space="preserve"> – эпидемиологического</w:t>
            </w:r>
            <w:r w:rsidRPr="008C1FA0">
              <w:rPr>
                <w:rFonts w:ascii="PT Astra Serif" w:hAnsi="PT Astra Serif"/>
                <w:sz w:val="28"/>
                <w:szCs w:val="28"/>
              </w:rPr>
              <w:t xml:space="preserve"> благополучия населения.</w:t>
            </w:r>
          </w:p>
          <w:p w:rsidR="00AB4182" w:rsidRPr="008746A9" w:rsidRDefault="00AB4182" w:rsidP="008746A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Задачи:</w:t>
            </w:r>
          </w:p>
          <w:p w:rsidR="0003026C" w:rsidRPr="008746A9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охрана </w:t>
            </w:r>
            <w:r w:rsidRPr="008746A9">
              <w:rPr>
                <w:rFonts w:ascii="PT Astra Serif" w:hAnsi="PT Astra Serif"/>
                <w:sz w:val="28"/>
                <w:szCs w:val="28"/>
              </w:rPr>
              <w:t xml:space="preserve">водных ресурсов; </w:t>
            </w:r>
          </w:p>
          <w:p w:rsidR="0003026C" w:rsidRPr="008746A9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охрана атмосферного воздуха;</w:t>
            </w:r>
          </w:p>
          <w:p w:rsidR="0003026C" w:rsidRPr="008746A9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реконструкция и развитие озелененных территорий города;</w:t>
            </w:r>
          </w:p>
          <w:p w:rsidR="0003026C" w:rsidRPr="008746A9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организация мероприятий по экологическому образованию и просвещению населения;</w:t>
            </w:r>
          </w:p>
          <w:p w:rsidR="0003026C" w:rsidRPr="008746A9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управление движением отходов на территории города Кургана;</w:t>
            </w:r>
          </w:p>
          <w:p w:rsidR="0003026C" w:rsidRPr="008746A9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организация мероприятий по обеспечению экологической безопасности; </w:t>
            </w:r>
          </w:p>
          <w:p w:rsidR="0003026C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регулирование численности </w:t>
            </w:r>
            <w:r>
              <w:rPr>
                <w:rFonts w:ascii="PT Astra Serif" w:hAnsi="PT Astra Serif"/>
                <w:sz w:val="28"/>
                <w:szCs w:val="28"/>
              </w:rPr>
              <w:t>животных без владельцев</w:t>
            </w:r>
            <w:r w:rsidRPr="008746A9">
              <w:rPr>
                <w:rFonts w:ascii="PT Astra Serif" w:hAnsi="PT Astra Serif"/>
                <w:sz w:val="28"/>
                <w:szCs w:val="28"/>
              </w:rPr>
              <w:t xml:space="preserve"> (исполнение отдельных государственных по</w:t>
            </w:r>
            <w:r>
              <w:rPr>
                <w:rFonts w:ascii="PT Astra Serif" w:hAnsi="PT Astra Serif"/>
                <w:sz w:val="28"/>
                <w:szCs w:val="28"/>
              </w:rPr>
              <w:t>лномочий в области ветеринарии);</w:t>
            </w:r>
          </w:p>
          <w:p w:rsidR="0003026C" w:rsidRPr="003D6D26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3D6D26">
              <w:rPr>
                <w:rFonts w:ascii="PT Astra Serif" w:hAnsi="PT Astra Serif"/>
                <w:bCs/>
                <w:sz w:val="28"/>
                <w:szCs w:val="28"/>
              </w:rPr>
              <w:t>система мероприятий по охране, защите, воспроизводству лесов города Кургана</w:t>
            </w:r>
            <w:r>
              <w:rPr>
                <w:rFonts w:ascii="PT Astra Serif" w:hAnsi="PT Astra Serif"/>
                <w:bCs/>
                <w:sz w:val="28"/>
                <w:szCs w:val="28"/>
              </w:rPr>
              <w:t>;</w:t>
            </w:r>
          </w:p>
          <w:p w:rsidR="00AB4182" w:rsidRPr="00A9025C" w:rsidRDefault="0003026C" w:rsidP="00A9025C">
            <w:pPr>
              <w:numPr>
                <w:ilvl w:val="0"/>
                <w:numId w:val="1"/>
              </w:numPr>
              <w:tabs>
                <w:tab w:val="clear" w:pos="1356"/>
                <w:tab w:val="num" w:pos="-32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3D6D26">
              <w:rPr>
                <w:rFonts w:ascii="PT Astra Serif" w:hAnsi="PT Astra Serif"/>
                <w:bCs/>
                <w:sz w:val="28"/>
                <w:szCs w:val="28"/>
              </w:rPr>
              <w:t>система мероприятий по акарицидной обработке территорий города Кургана</w:t>
            </w:r>
            <w:r>
              <w:rPr>
                <w:rFonts w:ascii="PT Astra Serif" w:hAnsi="PT Astra Serif"/>
                <w:bCs/>
                <w:sz w:val="28"/>
                <w:szCs w:val="28"/>
              </w:rPr>
              <w:t>.</w:t>
            </w:r>
          </w:p>
        </w:tc>
      </w:tr>
      <w:tr w:rsidR="00AB4182" w:rsidRPr="008746A9" w:rsidTr="00A9508D">
        <w:trPr>
          <w:trHeight w:val="530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Целевые индикаторы</w:t>
            </w:r>
          </w:p>
        </w:tc>
        <w:tc>
          <w:tcPr>
            <w:tcW w:w="7087" w:type="dxa"/>
            <w:shd w:val="clear" w:color="auto" w:fill="auto"/>
          </w:tcPr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среднегодовая концентрация бенз(а)пирена в атмосферном воздухе города, (в долях ПДК - предельно допустимых концентрациях); 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доля высаженных зеленых насаждений в отношении к снесенным (в %);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количество жителей города Кургана, участвующих в озеленении и благоустройстве территории города, в городских экологических конкурсах и акциях (в тыс. чел.);</w:t>
            </w:r>
          </w:p>
          <w:p w:rsidR="00AB4182" w:rsidRPr="008746A9" w:rsidRDefault="00D17198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к</w:t>
            </w:r>
            <w:r w:rsidRPr="00D17198">
              <w:rPr>
                <w:rFonts w:ascii="PT Astra Serif" w:hAnsi="PT Astra Serif"/>
                <w:sz w:val="28"/>
                <w:szCs w:val="28"/>
              </w:rPr>
              <w:t>оличество животных без владельцев (голов) включенных в заявки на отлов, в отношении к отло</w:t>
            </w:r>
            <w:r w:rsidR="00A9508D">
              <w:rPr>
                <w:rFonts w:ascii="PT Astra Serif" w:hAnsi="PT Astra Serif"/>
                <w:sz w:val="28"/>
                <w:szCs w:val="28"/>
              </w:rPr>
              <w:t xml:space="preserve">вленным животным без владельцев </w:t>
            </w:r>
            <w:r w:rsidR="00AB4182" w:rsidRPr="008746A9">
              <w:rPr>
                <w:rFonts w:ascii="PT Astra Serif" w:hAnsi="PT Astra Serif"/>
                <w:sz w:val="28"/>
                <w:szCs w:val="28"/>
              </w:rPr>
              <w:t>(</w:t>
            </w:r>
            <w:proofErr w:type="gramStart"/>
            <w:r w:rsidR="00AB4182" w:rsidRPr="008746A9">
              <w:rPr>
                <w:rFonts w:ascii="PT Astra Serif" w:hAnsi="PT Astra Serif"/>
                <w:sz w:val="28"/>
                <w:szCs w:val="28"/>
              </w:rPr>
              <w:t>в</w:t>
            </w:r>
            <w:proofErr w:type="gramEnd"/>
            <w:r w:rsidR="00AB4182" w:rsidRPr="008746A9">
              <w:rPr>
                <w:rFonts w:ascii="PT Astra Serif" w:hAnsi="PT Astra Serif"/>
                <w:sz w:val="28"/>
                <w:szCs w:val="28"/>
              </w:rPr>
              <w:t xml:space="preserve"> %);</w:t>
            </w:r>
          </w:p>
          <w:p w:rsidR="00AB4182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общая площадь предупредительных мероприятий, в том числе, обследованной и очищенной территории (в км</w:t>
            </w:r>
            <w:r w:rsidRPr="008746A9">
              <w:rPr>
                <w:rFonts w:ascii="PT Astra Serif" w:hAnsi="PT Astra Serif"/>
                <w:sz w:val="28"/>
                <w:szCs w:val="28"/>
                <w:vertAlign w:val="superscript"/>
              </w:rPr>
              <w:t>2</w:t>
            </w:r>
            <w:r w:rsidRPr="008746A9">
              <w:rPr>
                <w:rFonts w:ascii="PT Astra Serif" w:hAnsi="PT Astra Serif"/>
                <w:sz w:val="28"/>
                <w:szCs w:val="28"/>
              </w:rPr>
              <w:t>).</w:t>
            </w:r>
          </w:p>
          <w:p w:rsidR="0003026C" w:rsidRPr="008746A9" w:rsidRDefault="0003026C" w:rsidP="0003026C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общая площадь акарицидной</w:t>
            </w:r>
            <w:r w:rsidR="00D17198">
              <w:rPr>
                <w:rFonts w:ascii="PT Astra Serif" w:hAnsi="PT Astra Serif"/>
                <w:sz w:val="28"/>
                <w:szCs w:val="28"/>
              </w:rPr>
              <w:t xml:space="preserve"> (противоклещевой)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/>
                <w:sz w:val="28"/>
                <w:szCs w:val="28"/>
              </w:rPr>
              <w:lastRenderedPageBreak/>
              <w:t>обработки территории города Кургана</w:t>
            </w:r>
            <w:r w:rsidR="00055647">
              <w:rPr>
                <w:rFonts w:ascii="PT Astra Serif" w:hAnsi="PT Astra Serif"/>
                <w:sz w:val="28"/>
                <w:szCs w:val="28"/>
              </w:rPr>
              <w:t xml:space="preserve"> (в </w:t>
            </w:r>
            <w:proofErr w:type="gramStart"/>
            <w:r w:rsidR="00055647">
              <w:rPr>
                <w:rFonts w:ascii="PT Astra Serif" w:hAnsi="PT Astra Serif"/>
                <w:sz w:val="28"/>
                <w:szCs w:val="28"/>
              </w:rPr>
              <w:t>га</w:t>
            </w:r>
            <w:proofErr w:type="gramEnd"/>
            <w:r w:rsidR="00055647">
              <w:rPr>
                <w:rFonts w:ascii="PT Astra Serif" w:hAnsi="PT Astra Serif"/>
                <w:sz w:val="28"/>
                <w:szCs w:val="28"/>
              </w:rPr>
              <w:t>).</w:t>
            </w:r>
          </w:p>
        </w:tc>
      </w:tr>
      <w:tr w:rsidR="00AB4182" w:rsidRPr="008746A9" w:rsidTr="008746A9">
        <w:trPr>
          <w:trHeight w:val="849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lastRenderedPageBreak/>
              <w:t>Сроки реализации муниципальной программы</w:t>
            </w:r>
          </w:p>
        </w:tc>
        <w:tc>
          <w:tcPr>
            <w:tcW w:w="708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ind w:firstLine="567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Реализация </w:t>
            </w:r>
            <w:r w:rsidR="007D63D0" w:rsidRPr="008746A9">
              <w:rPr>
                <w:rFonts w:ascii="PT Astra Serif" w:hAnsi="PT Astra Serif"/>
                <w:sz w:val="28"/>
                <w:szCs w:val="28"/>
              </w:rPr>
              <w:t>П</w:t>
            </w:r>
            <w:r w:rsidRPr="008746A9">
              <w:rPr>
                <w:rStyle w:val="aa"/>
                <w:rFonts w:ascii="PT Astra Serif" w:hAnsi="PT Astra Serif"/>
                <w:b w:val="0"/>
                <w:sz w:val="28"/>
                <w:szCs w:val="28"/>
              </w:rPr>
              <w:t>рограммы</w:t>
            </w:r>
            <w:r w:rsidRPr="008746A9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8746A9">
              <w:rPr>
                <w:rStyle w:val="aa"/>
                <w:rFonts w:ascii="PT Astra Serif" w:hAnsi="PT Astra Serif"/>
                <w:b w:val="0"/>
                <w:sz w:val="28"/>
                <w:szCs w:val="28"/>
              </w:rPr>
              <w:t>рассчитана</w:t>
            </w:r>
            <w:r w:rsidRPr="008746A9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9806B8" w:rsidRPr="009806B8">
              <w:rPr>
                <w:rStyle w:val="aa"/>
                <w:rFonts w:ascii="PT Astra Serif" w:hAnsi="PT Astra Serif"/>
                <w:b w:val="0"/>
                <w:sz w:val="28"/>
                <w:szCs w:val="28"/>
              </w:rPr>
              <w:t>на три года</w:t>
            </w:r>
            <w:r w:rsidRPr="009806B8">
              <w:rPr>
                <w:rFonts w:ascii="PT Astra Serif" w:hAnsi="PT Astra Serif"/>
                <w:sz w:val="28"/>
                <w:szCs w:val="28"/>
              </w:rPr>
              <w:t xml:space="preserve"> – </w:t>
            </w:r>
            <w:r w:rsidR="009806B8" w:rsidRPr="009806B8">
              <w:rPr>
                <w:rFonts w:ascii="PT Astra Serif" w:hAnsi="PT Astra Serif"/>
                <w:sz w:val="28"/>
                <w:szCs w:val="28"/>
              </w:rPr>
              <w:t>2020-2022</w:t>
            </w:r>
            <w:r w:rsidRPr="009806B8">
              <w:rPr>
                <w:rFonts w:ascii="PT Astra Serif" w:hAnsi="PT Astra Serif"/>
                <w:sz w:val="28"/>
                <w:szCs w:val="28"/>
              </w:rPr>
              <w:t xml:space="preserve"> годы.</w:t>
            </w:r>
            <w:r w:rsidRPr="008746A9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AB4182" w:rsidRPr="008746A9" w:rsidRDefault="00AB4182" w:rsidP="008746A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AB4182" w:rsidRPr="008746A9" w:rsidTr="008746A9">
        <w:trPr>
          <w:trHeight w:val="416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Финансовое обеспечение целевой программы 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1228A6" w:rsidRPr="00CE079A" w:rsidRDefault="001228A6" w:rsidP="001228A6">
            <w:pPr>
              <w:overflowPunct/>
              <w:autoSpaceDE/>
              <w:autoSpaceDN/>
              <w:adjustRightInd/>
              <w:ind w:firstLine="884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Бюджет города Кургана: </w:t>
            </w:r>
          </w:p>
          <w:p w:rsidR="001228A6" w:rsidRPr="00CE079A" w:rsidRDefault="001228A6" w:rsidP="001228A6">
            <w:pPr>
              <w:overflowPunct/>
              <w:autoSpaceDE/>
              <w:adjustRightInd/>
              <w:ind w:left="884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2020 г.- </w:t>
            </w:r>
            <w:r w:rsidR="00CE079A" w:rsidRPr="00CE079A">
              <w:rPr>
                <w:rFonts w:ascii="PT Astra Serif" w:hAnsi="PT Astra Serif"/>
                <w:sz w:val="28"/>
                <w:szCs w:val="28"/>
              </w:rPr>
              <w:t xml:space="preserve">16 </w:t>
            </w:r>
            <w:r w:rsidR="000C49C6">
              <w:rPr>
                <w:rFonts w:ascii="PT Astra Serif" w:hAnsi="PT Astra Serif"/>
                <w:sz w:val="28"/>
                <w:szCs w:val="28"/>
              </w:rPr>
              <w:t>245</w:t>
            </w:r>
            <w:r w:rsidRPr="00CE079A">
              <w:rPr>
                <w:rFonts w:ascii="PT Astra Serif" w:hAnsi="PT Astra Serif"/>
                <w:sz w:val="28"/>
                <w:szCs w:val="28"/>
              </w:rPr>
              <w:t>,0 тыс. руб.,</w:t>
            </w:r>
          </w:p>
          <w:p w:rsidR="001228A6" w:rsidRPr="00CE079A" w:rsidRDefault="001228A6" w:rsidP="001228A6">
            <w:pPr>
              <w:overflowPunct/>
              <w:autoSpaceDE/>
              <w:adjustRightInd/>
              <w:ind w:left="884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2021 г. – </w:t>
            </w:r>
            <w:r w:rsidR="005155AF" w:rsidRPr="00CE079A">
              <w:rPr>
                <w:rFonts w:ascii="PT Astra Serif" w:hAnsi="PT Astra Serif"/>
                <w:sz w:val="28"/>
                <w:szCs w:val="28"/>
              </w:rPr>
              <w:t xml:space="preserve">16 </w:t>
            </w:r>
            <w:r w:rsidR="005155AF">
              <w:rPr>
                <w:rFonts w:ascii="PT Astra Serif" w:hAnsi="PT Astra Serif"/>
                <w:sz w:val="28"/>
                <w:szCs w:val="28"/>
              </w:rPr>
              <w:t>245</w:t>
            </w:r>
            <w:r w:rsidR="005155AF" w:rsidRPr="00CE079A">
              <w:rPr>
                <w:rFonts w:ascii="PT Astra Serif" w:hAnsi="PT Astra Serif"/>
                <w:sz w:val="28"/>
                <w:szCs w:val="28"/>
              </w:rPr>
              <w:t xml:space="preserve">,0 </w:t>
            </w:r>
            <w:r w:rsidRPr="00CE079A">
              <w:rPr>
                <w:rFonts w:ascii="PT Astra Serif" w:hAnsi="PT Astra Serif"/>
                <w:sz w:val="28"/>
                <w:szCs w:val="28"/>
              </w:rPr>
              <w:t>тыс. руб</w:t>
            </w:r>
            <w:r w:rsidR="00653033" w:rsidRPr="00CE079A">
              <w:rPr>
                <w:rFonts w:ascii="PT Astra Serif" w:hAnsi="PT Astra Serif"/>
                <w:sz w:val="28"/>
                <w:szCs w:val="28"/>
              </w:rPr>
              <w:t>.</w:t>
            </w:r>
            <w:r w:rsidRPr="00CE079A">
              <w:rPr>
                <w:rFonts w:ascii="PT Astra Serif" w:hAnsi="PT Astra Serif"/>
                <w:sz w:val="28"/>
                <w:szCs w:val="28"/>
              </w:rPr>
              <w:t xml:space="preserve">, </w:t>
            </w:r>
          </w:p>
          <w:p w:rsidR="009806B8" w:rsidRPr="00CE079A" w:rsidRDefault="009806B8" w:rsidP="001228A6">
            <w:pPr>
              <w:overflowPunct/>
              <w:autoSpaceDE/>
              <w:adjustRightInd/>
              <w:ind w:left="884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2022 г. – </w:t>
            </w:r>
            <w:r w:rsidR="005155AF" w:rsidRPr="00CE079A">
              <w:rPr>
                <w:rFonts w:ascii="PT Astra Serif" w:hAnsi="PT Astra Serif"/>
                <w:sz w:val="28"/>
                <w:szCs w:val="28"/>
              </w:rPr>
              <w:t xml:space="preserve">16 </w:t>
            </w:r>
            <w:r w:rsidR="005155AF">
              <w:rPr>
                <w:rFonts w:ascii="PT Astra Serif" w:hAnsi="PT Astra Serif"/>
                <w:sz w:val="28"/>
                <w:szCs w:val="28"/>
              </w:rPr>
              <w:t>245</w:t>
            </w:r>
            <w:r w:rsidR="005155AF" w:rsidRPr="00CE079A">
              <w:rPr>
                <w:rFonts w:ascii="PT Astra Serif" w:hAnsi="PT Astra Serif"/>
                <w:sz w:val="28"/>
                <w:szCs w:val="28"/>
              </w:rPr>
              <w:t xml:space="preserve">,0 </w:t>
            </w:r>
            <w:r w:rsidRPr="00CE079A">
              <w:rPr>
                <w:rFonts w:ascii="PT Astra Serif" w:hAnsi="PT Astra Serif"/>
                <w:sz w:val="28"/>
                <w:szCs w:val="28"/>
              </w:rPr>
              <w:t>тыс. руб.</w:t>
            </w:r>
          </w:p>
          <w:p w:rsidR="001228A6" w:rsidRPr="00CE079A" w:rsidRDefault="001228A6" w:rsidP="001228A6">
            <w:pPr>
              <w:overflowPunct/>
              <w:autoSpaceDE/>
              <w:autoSpaceDN/>
              <w:adjustRightInd/>
              <w:ind w:left="-87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>Всего за 20</w:t>
            </w:r>
            <w:r w:rsidR="009806B8" w:rsidRPr="00CE079A">
              <w:rPr>
                <w:rFonts w:ascii="PT Astra Serif" w:hAnsi="PT Astra Serif"/>
                <w:sz w:val="28"/>
                <w:szCs w:val="28"/>
              </w:rPr>
              <w:t>20</w:t>
            </w:r>
            <w:r w:rsidRPr="00CE079A">
              <w:rPr>
                <w:rFonts w:ascii="PT Astra Serif" w:hAnsi="PT Astra Serif"/>
                <w:sz w:val="28"/>
                <w:szCs w:val="28"/>
              </w:rPr>
              <w:t>-202</w:t>
            </w:r>
            <w:r w:rsidR="009806B8" w:rsidRPr="00CE079A">
              <w:rPr>
                <w:rFonts w:ascii="PT Astra Serif" w:hAnsi="PT Astra Serif"/>
                <w:sz w:val="28"/>
                <w:szCs w:val="28"/>
              </w:rPr>
              <w:t>2</w:t>
            </w:r>
            <w:r w:rsidR="00DC063D" w:rsidRPr="00CE079A">
              <w:rPr>
                <w:rFonts w:ascii="PT Astra Serif" w:hAnsi="PT Astra Serif"/>
                <w:sz w:val="28"/>
                <w:szCs w:val="28"/>
              </w:rPr>
              <w:t xml:space="preserve"> гг. </w:t>
            </w:r>
            <w:r w:rsidRPr="00CE079A">
              <w:rPr>
                <w:rFonts w:ascii="PT Astra Serif" w:hAnsi="PT Astra Serif"/>
                <w:sz w:val="28"/>
                <w:szCs w:val="28"/>
              </w:rPr>
              <w:t xml:space="preserve">– </w:t>
            </w:r>
            <w:r w:rsidR="005155AF">
              <w:rPr>
                <w:rFonts w:ascii="PT Astra Serif" w:hAnsi="PT Astra Serif"/>
                <w:sz w:val="28"/>
                <w:szCs w:val="28"/>
              </w:rPr>
              <w:t>48 735</w:t>
            </w:r>
            <w:r w:rsidR="00FA6497" w:rsidRPr="00CE079A">
              <w:rPr>
                <w:rFonts w:ascii="PT Astra Serif" w:hAnsi="PT Astra Serif"/>
                <w:sz w:val="28"/>
                <w:szCs w:val="28"/>
              </w:rPr>
              <w:t>,0</w:t>
            </w:r>
            <w:r w:rsidRPr="00CE079A">
              <w:rPr>
                <w:rFonts w:ascii="PT Astra Serif" w:hAnsi="PT Astra Serif"/>
                <w:sz w:val="28"/>
                <w:szCs w:val="28"/>
              </w:rPr>
              <w:t xml:space="preserve"> тыс. руб.</w:t>
            </w:r>
            <w:r w:rsidR="00FA6497" w:rsidRPr="00CE079A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1228A6" w:rsidRPr="00CE079A" w:rsidRDefault="001228A6" w:rsidP="001228A6">
            <w:pPr>
              <w:overflowPunct/>
              <w:autoSpaceDE/>
              <w:autoSpaceDN/>
              <w:adjustRightInd/>
              <w:ind w:firstLine="851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Средства областного бюджета Курганской области: </w:t>
            </w:r>
          </w:p>
          <w:p w:rsidR="001228A6" w:rsidRPr="00CE079A" w:rsidRDefault="001228A6" w:rsidP="001228A6">
            <w:pPr>
              <w:overflowPunct/>
              <w:autoSpaceDE/>
              <w:autoSpaceDN/>
              <w:adjustRightInd/>
              <w:ind w:left="884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2020 г. – </w:t>
            </w:r>
            <w:r w:rsidR="00D65F5D">
              <w:rPr>
                <w:rFonts w:ascii="PT Astra Serif" w:hAnsi="PT Astra Serif"/>
                <w:sz w:val="28"/>
                <w:szCs w:val="28"/>
              </w:rPr>
              <w:t>0</w:t>
            </w:r>
            <w:r w:rsidRPr="00CE079A">
              <w:rPr>
                <w:rFonts w:ascii="PT Astra Serif" w:hAnsi="PT Astra Serif"/>
                <w:sz w:val="28"/>
                <w:szCs w:val="28"/>
              </w:rPr>
              <w:t>,0 тыс. руб.,</w:t>
            </w:r>
          </w:p>
          <w:p w:rsidR="001228A6" w:rsidRPr="00CE079A" w:rsidRDefault="001228A6" w:rsidP="001228A6">
            <w:pPr>
              <w:overflowPunct/>
              <w:autoSpaceDE/>
              <w:autoSpaceDN/>
              <w:adjustRightInd/>
              <w:ind w:left="884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2021 г. – </w:t>
            </w:r>
            <w:r w:rsidR="00D65F5D">
              <w:rPr>
                <w:rFonts w:ascii="PT Astra Serif" w:hAnsi="PT Astra Serif"/>
                <w:sz w:val="28"/>
                <w:szCs w:val="28"/>
              </w:rPr>
              <w:t>0</w:t>
            </w:r>
            <w:r w:rsidRPr="00CE079A">
              <w:rPr>
                <w:rFonts w:ascii="PT Astra Serif" w:hAnsi="PT Astra Serif"/>
                <w:sz w:val="28"/>
                <w:szCs w:val="28"/>
              </w:rPr>
              <w:t>,0 тыс. руб.,</w:t>
            </w:r>
          </w:p>
          <w:p w:rsidR="00DC063D" w:rsidRPr="00CE079A" w:rsidRDefault="00DC063D" w:rsidP="001228A6">
            <w:pPr>
              <w:overflowPunct/>
              <w:autoSpaceDE/>
              <w:autoSpaceDN/>
              <w:adjustRightInd/>
              <w:ind w:left="884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2022 г. – </w:t>
            </w:r>
            <w:r w:rsidR="00D65F5D">
              <w:rPr>
                <w:rFonts w:ascii="PT Astra Serif" w:hAnsi="PT Astra Serif"/>
                <w:sz w:val="28"/>
                <w:szCs w:val="28"/>
              </w:rPr>
              <w:t>0</w:t>
            </w:r>
            <w:r w:rsidRPr="00CE079A">
              <w:rPr>
                <w:rFonts w:ascii="PT Astra Serif" w:hAnsi="PT Astra Serif"/>
                <w:sz w:val="28"/>
                <w:szCs w:val="28"/>
              </w:rPr>
              <w:t>,0 тыс. руб.</w:t>
            </w:r>
          </w:p>
          <w:p w:rsidR="00AB4182" w:rsidRPr="008746A9" w:rsidRDefault="00EF3EAE" w:rsidP="00D65F5D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CE079A">
              <w:rPr>
                <w:rFonts w:ascii="PT Astra Serif" w:hAnsi="PT Astra Serif"/>
                <w:sz w:val="28"/>
                <w:szCs w:val="28"/>
              </w:rPr>
              <w:t xml:space="preserve">Всего за </w:t>
            </w:r>
            <w:r w:rsidR="00DC063D" w:rsidRPr="00CE079A">
              <w:rPr>
                <w:rFonts w:ascii="PT Astra Serif" w:hAnsi="PT Astra Serif"/>
                <w:sz w:val="28"/>
                <w:szCs w:val="28"/>
              </w:rPr>
              <w:t xml:space="preserve">2020 </w:t>
            </w:r>
            <w:r w:rsidR="00055647">
              <w:rPr>
                <w:rFonts w:ascii="PT Astra Serif" w:hAnsi="PT Astra Serif"/>
                <w:sz w:val="28"/>
                <w:szCs w:val="28"/>
              </w:rPr>
              <w:t>–</w:t>
            </w:r>
            <w:r w:rsidR="00DC063D" w:rsidRPr="00CE079A">
              <w:rPr>
                <w:rFonts w:ascii="PT Astra Serif" w:hAnsi="PT Astra Serif"/>
                <w:sz w:val="28"/>
                <w:szCs w:val="28"/>
              </w:rPr>
              <w:t xml:space="preserve"> 2022</w:t>
            </w:r>
            <w:r w:rsidRPr="00CE079A">
              <w:rPr>
                <w:rFonts w:ascii="PT Astra Serif" w:hAnsi="PT Astra Serif"/>
                <w:sz w:val="28"/>
                <w:szCs w:val="28"/>
              </w:rPr>
              <w:t xml:space="preserve"> гг. </w:t>
            </w:r>
            <w:r w:rsidRPr="000C49C6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– </w:t>
            </w:r>
            <w:r w:rsidR="00D65F5D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0,0</w:t>
            </w:r>
            <w:r w:rsidR="001228A6" w:rsidRPr="000C49C6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тыс. руб</w:t>
            </w:r>
            <w:r w:rsidR="00653033" w:rsidRPr="000C49C6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.</w:t>
            </w:r>
          </w:p>
        </w:tc>
      </w:tr>
      <w:tr w:rsidR="00AB4182" w:rsidRPr="008746A9" w:rsidTr="008746A9">
        <w:trPr>
          <w:trHeight w:val="416"/>
        </w:trPr>
        <w:tc>
          <w:tcPr>
            <w:tcW w:w="2567" w:type="dxa"/>
            <w:shd w:val="clear" w:color="auto" w:fill="auto"/>
          </w:tcPr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Ожидаемые результаты</w:t>
            </w:r>
          </w:p>
          <w:p w:rsidR="00AB4182" w:rsidRPr="008746A9" w:rsidRDefault="00AB4182" w:rsidP="008746A9">
            <w:pPr>
              <w:pStyle w:val="a7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от реализации муниципальной программы </w:t>
            </w:r>
          </w:p>
          <w:p w:rsidR="00AB4182" w:rsidRPr="008746A9" w:rsidRDefault="00AB4182" w:rsidP="008746A9">
            <w:pPr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7087" w:type="dxa"/>
            <w:shd w:val="clear" w:color="auto" w:fill="auto"/>
          </w:tcPr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снижение среднегодовой концентрации бенз(а)пирена в атмосферном воздухе города на 0,5 ПДК в год; 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увеличение количества ликвидированных несанкционированных свалок/увеличение площади очищенных земель;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увеличение доли высаженных зеленых насаждений </w:t>
            </w:r>
            <w:r w:rsidR="00EF3EAE">
              <w:rPr>
                <w:rFonts w:ascii="PT Astra Serif" w:hAnsi="PT Astra Serif"/>
                <w:sz w:val="28"/>
                <w:szCs w:val="28"/>
              </w:rPr>
              <w:t xml:space="preserve">в отношении к снесенным на 10% </w:t>
            </w:r>
            <w:r w:rsidRPr="008746A9">
              <w:rPr>
                <w:rFonts w:ascii="PT Astra Serif" w:hAnsi="PT Astra Serif"/>
                <w:sz w:val="28"/>
                <w:szCs w:val="28"/>
              </w:rPr>
              <w:t>в год;</w:t>
            </w:r>
          </w:p>
          <w:p w:rsidR="00AB4182" w:rsidRPr="003D6D26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увеличение количества жителей города Кургана, участвующих в озеленении и благоустройстве территории города, в городских </w:t>
            </w:r>
            <w:r w:rsidRPr="003D6D26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экологических конкурсах и акциях на </w:t>
            </w:r>
            <w:r w:rsidR="00383C4B" w:rsidRPr="003D6D26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1000</w:t>
            </w:r>
            <w:r w:rsidRPr="003D6D26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чел. </w:t>
            </w:r>
            <w:r w:rsidR="00A9508D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в</w:t>
            </w:r>
            <w:r w:rsidRPr="003D6D26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год;</w:t>
            </w:r>
          </w:p>
          <w:p w:rsidR="00AB4182" w:rsidRPr="008746A9" w:rsidRDefault="00D17198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D17198">
              <w:rPr>
                <w:rFonts w:ascii="PT Astra Serif" w:hAnsi="PT Astra Serif"/>
                <w:sz w:val="28"/>
                <w:szCs w:val="28"/>
              </w:rPr>
              <w:t>количество животных без владельцев (голов) включенных в заявки на отлов, в отношении к отловленным животным без владельцев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="00AB4182" w:rsidRPr="00D17198">
              <w:rPr>
                <w:rFonts w:ascii="PT Astra Serif" w:hAnsi="PT Astra Serif"/>
                <w:sz w:val="28"/>
                <w:szCs w:val="28"/>
              </w:rPr>
              <w:t xml:space="preserve">на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10 </w:t>
            </w:r>
            <w:r w:rsidR="00AB4182" w:rsidRPr="00D17198">
              <w:rPr>
                <w:rFonts w:ascii="PT Astra Serif" w:hAnsi="PT Astra Serif"/>
                <w:sz w:val="28"/>
                <w:szCs w:val="28"/>
              </w:rPr>
              <w:t>% в год</w:t>
            </w:r>
            <w:r w:rsidR="00AB4182" w:rsidRPr="008746A9">
              <w:rPr>
                <w:rFonts w:ascii="PT Astra Serif" w:hAnsi="PT Astra Serif"/>
                <w:sz w:val="28"/>
                <w:szCs w:val="28"/>
              </w:rPr>
              <w:t>;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предотвращение возникновения крупных лесных пожаров;</w:t>
            </w:r>
          </w:p>
          <w:p w:rsidR="00AB4182" w:rsidRPr="008746A9" w:rsidRDefault="00AB4182" w:rsidP="008746A9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>обеспечение санитарной безопасности в городских лесах;</w:t>
            </w:r>
          </w:p>
          <w:p w:rsidR="00B858D3" w:rsidRDefault="00AB4182" w:rsidP="0092653F">
            <w:pPr>
              <w:numPr>
                <w:ilvl w:val="0"/>
                <w:numId w:val="1"/>
              </w:numPr>
              <w:tabs>
                <w:tab w:val="clear" w:pos="1356"/>
                <w:tab w:val="num" w:pos="0"/>
              </w:tabs>
              <w:overflowPunct/>
              <w:autoSpaceDE/>
              <w:autoSpaceDN/>
              <w:adjustRightInd/>
              <w:ind w:left="0" w:firstLine="0"/>
              <w:jc w:val="both"/>
              <w:textAlignment w:val="auto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t xml:space="preserve">обеспечение </w:t>
            </w:r>
            <w:r w:rsidR="00A9508D">
              <w:rPr>
                <w:rFonts w:ascii="PT Astra Serif" w:hAnsi="PT Astra Serif"/>
                <w:sz w:val="28"/>
                <w:szCs w:val="28"/>
              </w:rPr>
              <w:t>воспроизводства городских лесов;</w:t>
            </w:r>
          </w:p>
          <w:p w:rsidR="00A9508D" w:rsidRPr="0092653F" w:rsidRDefault="00A9508D" w:rsidP="00A9508D">
            <w:pPr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-        </w:t>
            </w:r>
            <w:r w:rsidRPr="00A9508D">
              <w:rPr>
                <w:rFonts w:ascii="PT Astra Serif" w:hAnsi="PT Astra Serif"/>
                <w:sz w:val="28"/>
                <w:szCs w:val="28"/>
              </w:rPr>
              <w:t>площадь обработанных территорий от клещей увеличится на 1 га</w:t>
            </w:r>
            <w:proofErr w:type="gramStart"/>
            <w:r w:rsidRPr="00A9508D">
              <w:rPr>
                <w:rFonts w:ascii="PT Astra Serif" w:hAnsi="PT Astra Serif"/>
                <w:sz w:val="28"/>
                <w:szCs w:val="28"/>
              </w:rPr>
              <w:t>.</w:t>
            </w:r>
            <w:proofErr w:type="gramEnd"/>
            <w:r w:rsidRPr="00A9508D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proofErr w:type="gramStart"/>
            <w:r w:rsidRPr="00A9508D">
              <w:rPr>
                <w:rFonts w:ascii="PT Astra Serif" w:hAnsi="PT Astra Serif"/>
                <w:sz w:val="28"/>
                <w:szCs w:val="28"/>
              </w:rPr>
              <w:t>в</w:t>
            </w:r>
            <w:proofErr w:type="gramEnd"/>
            <w:r w:rsidRPr="00A9508D">
              <w:rPr>
                <w:rFonts w:ascii="PT Astra Serif" w:hAnsi="PT Astra Serif"/>
                <w:sz w:val="28"/>
                <w:szCs w:val="28"/>
              </w:rPr>
              <w:t xml:space="preserve"> год.</w:t>
            </w:r>
          </w:p>
        </w:tc>
      </w:tr>
    </w:tbl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rPr>
          <w:rFonts w:ascii="PT Astra Serif" w:hAnsi="PT Astra Serif"/>
          <w:b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697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I</w:t>
      </w:r>
      <w:r w:rsidRPr="008746A9">
        <w:rPr>
          <w:rFonts w:ascii="PT Astra Serif" w:hAnsi="PT Astra Serif"/>
          <w:b/>
          <w:sz w:val="28"/>
          <w:szCs w:val="28"/>
        </w:rPr>
        <w:t xml:space="preserve">. ХАРАКТЕРИСТИКА ПРОБЛЕМЫ И НЕОБХОДИМОСТЬ ЕЕ РЕШЕНИЯ ПРОГРАММНО-ЦЕЛЕВЫМ МЕТОДОМ 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697"/>
        <w:jc w:val="center"/>
        <w:rPr>
          <w:rFonts w:ascii="PT Astra Serif" w:hAnsi="PT Astra Serif"/>
          <w:b/>
          <w:sz w:val="28"/>
          <w:szCs w:val="28"/>
        </w:rPr>
      </w:pPr>
    </w:p>
    <w:p w:rsidR="00B73A3C" w:rsidRPr="008746A9" w:rsidRDefault="00CE079A" w:rsidP="00B73A3C">
      <w:pPr>
        <w:shd w:val="clear" w:color="auto" w:fill="FFFFFF"/>
        <w:overflowPunct/>
        <w:autoSpaceDE/>
        <w:autoSpaceDN/>
        <w:adjustRightInd/>
        <w:ind w:firstLine="837"/>
        <w:jc w:val="both"/>
        <w:textAlignment w:val="auto"/>
        <w:rPr>
          <w:rFonts w:ascii="PT Astra Serif" w:hAnsi="PT Astra Serif"/>
          <w:sz w:val="28"/>
          <w:szCs w:val="28"/>
        </w:rPr>
      </w:pPr>
      <w:r w:rsidRPr="005A001D">
        <w:rPr>
          <w:rFonts w:ascii="PT Astra Serif" w:hAnsi="PT Astra Serif" w:cs="Arial"/>
          <w:color w:val="000000"/>
          <w:sz w:val="28"/>
          <w:szCs w:val="28"/>
        </w:rPr>
        <w:lastRenderedPageBreak/>
        <w:t xml:space="preserve">«Муниципальная программа «Охрана окружающей среды и экологическая безопасность города Кургана» разработана в соответствии с </w:t>
      </w:r>
      <w:r w:rsidR="0092653F">
        <w:rPr>
          <w:rFonts w:ascii="PT Astra Serif" w:hAnsi="PT Astra Serif" w:cs="Arial"/>
          <w:color w:val="000000"/>
          <w:sz w:val="28"/>
          <w:szCs w:val="28"/>
        </w:rPr>
        <w:t>Федеральными законами от 6.10.</w:t>
      </w:r>
      <w:r w:rsidRPr="005A001D">
        <w:rPr>
          <w:rFonts w:ascii="PT Astra Serif" w:hAnsi="PT Astra Serif" w:cs="Arial"/>
          <w:color w:val="000000"/>
          <w:sz w:val="28"/>
          <w:szCs w:val="28"/>
        </w:rPr>
        <w:t xml:space="preserve">2003 г. № 131-ФЗ </w:t>
      </w:r>
      <w:r w:rsidR="00055647">
        <w:rPr>
          <w:rFonts w:ascii="PT Astra Serif" w:hAnsi="PT Astra Serif" w:cs="Arial"/>
          <w:color w:val="000000"/>
          <w:sz w:val="28"/>
          <w:szCs w:val="28"/>
        </w:rPr>
        <w:t>«</w:t>
      </w:r>
      <w:r w:rsidRPr="005A001D">
        <w:rPr>
          <w:rFonts w:ascii="PT Astra Serif" w:hAnsi="PT Astra Serif" w:cs="Arial"/>
          <w:color w:val="000000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055647">
        <w:rPr>
          <w:rFonts w:ascii="PT Astra Serif" w:hAnsi="PT Astra Serif" w:cs="Arial"/>
          <w:color w:val="000000"/>
          <w:sz w:val="28"/>
          <w:szCs w:val="28"/>
        </w:rPr>
        <w:t>»</w:t>
      </w:r>
      <w:r w:rsidRPr="005A001D">
        <w:rPr>
          <w:rFonts w:ascii="PT Astra Serif" w:hAnsi="PT Astra Serif" w:cs="Arial"/>
          <w:color w:val="000000"/>
          <w:sz w:val="28"/>
          <w:szCs w:val="28"/>
        </w:rPr>
        <w:t>, от 10.01.2002 г. № 7-ФЗ «Об охране окружающей среды», от 24.06.98 г. № 89-ФЗ «Об отходах производства и потребления», от 04.05.1999 г. № 96-ФЗ «Об охране атмосферного воздуха», от 31.07.1998 г. № 145-ФЗ «Бюджетный кодекс Российской Федерации», решениями Курганской городской Думы от 05.11.2008 г. № 286 «Об утверждении Положения об организации мероприятий по охране окружающей среды в городе Кургане», от 21.03.2012 г. № 52 «Об утверждении Положения об организации использования, охраны, защиты, воспроизводства городских лесов, расположенных в границах города Кургана</w:t>
      </w:r>
      <w:r w:rsidRPr="00160FF5">
        <w:rPr>
          <w:rFonts w:ascii="PT Astra Serif" w:hAnsi="PT Astra Serif" w:cs="Arial"/>
          <w:color w:val="000000" w:themeColor="text1"/>
          <w:sz w:val="28"/>
          <w:szCs w:val="28"/>
        </w:rPr>
        <w:t>»</w:t>
      </w:r>
      <w:r w:rsidR="00842533">
        <w:rPr>
          <w:rFonts w:ascii="PT Astra Serif" w:hAnsi="PT Astra Serif" w:cs="Arial"/>
          <w:color w:val="000000" w:themeColor="text1"/>
          <w:sz w:val="28"/>
          <w:szCs w:val="28"/>
        </w:rPr>
        <w:t>.</w:t>
      </w:r>
    </w:p>
    <w:p w:rsidR="00AB4182" w:rsidRPr="008746A9" w:rsidRDefault="00AB4182" w:rsidP="00AB4182">
      <w:pPr>
        <w:tabs>
          <w:tab w:val="left" w:pos="851"/>
        </w:tabs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Создание для жителей города благоприятной среды обитания, охрана их здоровья продекларированы Уставом муниципального образования города Кургана как приоритетные направления деятельности органов местного самоуправления.</w:t>
      </w:r>
    </w:p>
    <w:p w:rsidR="00AB4182" w:rsidRPr="008746A9" w:rsidRDefault="00AB4182" w:rsidP="00AB4182">
      <w:pPr>
        <w:tabs>
          <w:tab w:val="left" w:pos="851"/>
        </w:tabs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Анализ существующей экологической ситуации говорит о необходимости улучшения экологической обстановки в городе.</w:t>
      </w:r>
    </w:p>
    <w:p w:rsidR="00AB4182" w:rsidRPr="008746A9" w:rsidRDefault="00AB4182" w:rsidP="00AB4182">
      <w:pPr>
        <w:overflowPunct/>
        <w:ind w:firstLine="567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Обследования состояния водоохранных зон проводятся ежегодно в предпаводковый период и показывают неудовлетворительное состояние прибрежных зон, их захламление, ведущее к ухудшению качества воды, загрязнению донных отложений, гибели биоресурсов и увеличивающее опасность травмирования отдыхающих на водоемах. Необходимо исключить попадание бытового мусора, навоза, нефтепродуктов, строительного мусора и других загрязняющих веществ с водоохранных зон в водные объекты. </w:t>
      </w:r>
    </w:p>
    <w:p w:rsidR="00AB4182" w:rsidRPr="008746A9" w:rsidRDefault="00AB4182" w:rsidP="00AB4182">
      <w:pPr>
        <w:tabs>
          <w:tab w:val="left" w:pos="851"/>
        </w:tabs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Уровень загрязнения атмосферного воздуха в г. Кургане в 201</w:t>
      </w:r>
      <w:r w:rsidR="00842533">
        <w:rPr>
          <w:rFonts w:ascii="PT Astra Serif" w:hAnsi="PT Astra Serif"/>
          <w:sz w:val="28"/>
          <w:szCs w:val="28"/>
        </w:rPr>
        <w:t>8</w:t>
      </w:r>
      <w:r w:rsidRPr="008746A9">
        <w:rPr>
          <w:rFonts w:ascii="PT Astra Serif" w:hAnsi="PT Astra Serif"/>
          <w:sz w:val="28"/>
          <w:szCs w:val="28"/>
        </w:rPr>
        <w:t xml:space="preserve">г. </w:t>
      </w:r>
      <w:r w:rsidR="00842533">
        <w:rPr>
          <w:rFonts w:ascii="PT Astra Serif" w:hAnsi="PT Astra Serif"/>
          <w:sz w:val="28"/>
          <w:szCs w:val="28"/>
        </w:rPr>
        <w:t>отнесен к категории «повышенный»</w:t>
      </w:r>
      <w:r w:rsidRPr="008746A9">
        <w:rPr>
          <w:rFonts w:ascii="PT Astra Serif" w:hAnsi="PT Astra Serif"/>
          <w:sz w:val="28"/>
          <w:szCs w:val="28"/>
        </w:rPr>
        <w:t xml:space="preserve">. Постоянное наблюдение за содержанием загрязняющих веществ в атмосферном воздухе осуществлялось на 5 постах г. Кургана. Проводились замеры загрязнения воздуха взвешенными веществами, диоксидом серы, оксидом углерода, оксидом азота, сажей, формальдегидом и бенз(а)пиреном. </w:t>
      </w:r>
    </w:p>
    <w:p w:rsidR="00AB4182" w:rsidRPr="008746A9" w:rsidRDefault="00AB4182" w:rsidP="00AB4182">
      <w:pPr>
        <w:overflowPunct/>
        <w:jc w:val="center"/>
        <w:textAlignment w:val="auto"/>
        <w:rPr>
          <w:rFonts w:ascii="PT Astra Serif" w:hAnsi="PT Astra Serif"/>
          <w:b/>
          <w:bCs/>
          <w:sz w:val="28"/>
          <w:szCs w:val="28"/>
        </w:rPr>
      </w:pPr>
    </w:p>
    <w:p w:rsidR="00AB4182" w:rsidRPr="008746A9" w:rsidRDefault="00AB4182" w:rsidP="00AB4182">
      <w:pPr>
        <w:overflowPunct/>
        <w:jc w:val="center"/>
        <w:textAlignment w:val="auto"/>
        <w:rPr>
          <w:rFonts w:ascii="PT Astra Serif" w:hAnsi="PT Astra Serif"/>
          <w:b/>
          <w:bCs/>
          <w:sz w:val="28"/>
          <w:szCs w:val="28"/>
        </w:rPr>
      </w:pPr>
      <w:r w:rsidRPr="008746A9">
        <w:rPr>
          <w:rFonts w:ascii="PT Astra Serif" w:hAnsi="PT Astra Serif"/>
          <w:b/>
          <w:bCs/>
          <w:sz w:val="28"/>
          <w:szCs w:val="28"/>
        </w:rPr>
        <w:t>Среднегодовые концентрации вредных веществ в атмосферном</w:t>
      </w:r>
    </w:p>
    <w:p w:rsidR="00AB4182" w:rsidRPr="008746A9" w:rsidRDefault="00AB4182" w:rsidP="00AB4182">
      <w:pPr>
        <w:overflowPunct/>
        <w:jc w:val="center"/>
        <w:textAlignment w:val="auto"/>
        <w:rPr>
          <w:rFonts w:ascii="PT Astra Serif" w:hAnsi="PT Astra Serif"/>
          <w:b/>
          <w:bCs/>
          <w:sz w:val="28"/>
          <w:szCs w:val="28"/>
        </w:rPr>
      </w:pPr>
      <w:r w:rsidRPr="008746A9">
        <w:rPr>
          <w:rFonts w:ascii="PT Astra Serif" w:hAnsi="PT Astra Serif"/>
          <w:b/>
          <w:bCs/>
          <w:sz w:val="28"/>
          <w:szCs w:val="28"/>
        </w:rPr>
        <w:t xml:space="preserve">воздухе г. Кургана (в долях ПДК </w:t>
      </w:r>
      <w:r w:rsidR="00055647">
        <w:rPr>
          <w:rFonts w:ascii="PT Astra Serif" w:hAnsi="PT Astra Serif"/>
          <w:b/>
          <w:bCs/>
          <w:sz w:val="28"/>
          <w:szCs w:val="28"/>
        </w:rPr>
        <w:t>–</w:t>
      </w:r>
      <w:r w:rsidRPr="008746A9">
        <w:rPr>
          <w:rFonts w:ascii="PT Astra Serif" w:hAnsi="PT Astra Serif"/>
          <w:b/>
          <w:bCs/>
          <w:sz w:val="28"/>
          <w:szCs w:val="28"/>
        </w:rPr>
        <w:t xml:space="preserve"> предельно-допустимых концентраций)</w:t>
      </w:r>
    </w:p>
    <w:p w:rsidR="00AB4182" w:rsidRPr="008746A9" w:rsidRDefault="00AB4182" w:rsidP="00AB4182">
      <w:pPr>
        <w:overflowPunct/>
        <w:jc w:val="center"/>
        <w:textAlignment w:val="auto"/>
        <w:rPr>
          <w:rFonts w:ascii="PT Astra Serif" w:hAnsi="PT Astra Serif"/>
          <w:b/>
          <w:bCs/>
          <w:sz w:val="28"/>
          <w:szCs w:val="28"/>
        </w:rPr>
      </w:pPr>
    </w:p>
    <w:tbl>
      <w:tblPr>
        <w:tblW w:w="8947" w:type="dxa"/>
        <w:tblInd w:w="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9"/>
        <w:gridCol w:w="1152"/>
        <w:gridCol w:w="1102"/>
        <w:gridCol w:w="1184"/>
        <w:gridCol w:w="1116"/>
        <w:gridCol w:w="1184"/>
      </w:tblGrid>
      <w:tr w:rsidR="00AB4182" w:rsidRPr="008746A9" w:rsidTr="008746A9">
        <w:tc>
          <w:tcPr>
            <w:tcW w:w="0" w:type="auto"/>
            <w:shd w:val="clear" w:color="auto" w:fill="auto"/>
          </w:tcPr>
          <w:p w:rsidR="00AB4182" w:rsidRPr="008746A9" w:rsidRDefault="00AB4182" w:rsidP="008746A9">
            <w:pPr>
              <w:overflowPunct/>
              <w:jc w:val="center"/>
              <w:textAlignment w:val="auto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>Наименование веществ</w:t>
            </w:r>
          </w:p>
        </w:tc>
        <w:tc>
          <w:tcPr>
            <w:tcW w:w="1152" w:type="dxa"/>
            <w:shd w:val="clear" w:color="auto" w:fill="auto"/>
          </w:tcPr>
          <w:p w:rsidR="00AB4182" w:rsidRPr="008746A9" w:rsidRDefault="00AB4182" w:rsidP="009A6526">
            <w:pPr>
              <w:overflowPunct/>
              <w:jc w:val="center"/>
              <w:textAlignment w:val="auto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>20</w:t>
            </w:r>
            <w:r w:rsidR="009A6526">
              <w:rPr>
                <w:rFonts w:ascii="PT Astra Serif" w:hAnsi="PT Astra Serif"/>
                <w:b/>
                <w:bCs/>
                <w:sz w:val="28"/>
                <w:szCs w:val="28"/>
              </w:rPr>
              <w:t>14</w:t>
            </w: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>г.</w:t>
            </w:r>
          </w:p>
        </w:tc>
        <w:tc>
          <w:tcPr>
            <w:tcW w:w="1102" w:type="dxa"/>
            <w:shd w:val="clear" w:color="auto" w:fill="auto"/>
          </w:tcPr>
          <w:p w:rsidR="00AB4182" w:rsidRPr="008746A9" w:rsidRDefault="00AB4182" w:rsidP="009A6526">
            <w:pPr>
              <w:overflowPunct/>
              <w:jc w:val="center"/>
              <w:textAlignment w:val="auto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>20</w:t>
            </w:r>
            <w:r w:rsidR="009A6526">
              <w:rPr>
                <w:rFonts w:ascii="PT Astra Serif" w:hAnsi="PT Astra Serif"/>
                <w:b/>
                <w:bCs/>
                <w:sz w:val="28"/>
                <w:szCs w:val="28"/>
              </w:rPr>
              <w:t>15</w:t>
            </w: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AB4182" w:rsidP="009A6526">
            <w:pPr>
              <w:overflowPunct/>
              <w:jc w:val="center"/>
              <w:textAlignment w:val="auto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>201</w:t>
            </w:r>
            <w:r w:rsidR="009A6526">
              <w:rPr>
                <w:rFonts w:ascii="PT Astra Serif" w:hAnsi="PT Astra Serif"/>
                <w:b/>
                <w:bCs/>
                <w:sz w:val="28"/>
                <w:szCs w:val="28"/>
              </w:rPr>
              <w:t>6</w:t>
            </w: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116" w:type="dxa"/>
            <w:shd w:val="clear" w:color="auto" w:fill="auto"/>
          </w:tcPr>
          <w:p w:rsidR="00AB4182" w:rsidRPr="008746A9" w:rsidRDefault="00AB4182" w:rsidP="009A6526">
            <w:pPr>
              <w:overflowPunct/>
              <w:jc w:val="center"/>
              <w:textAlignment w:val="auto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>201</w:t>
            </w:r>
            <w:r w:rsidR="009A6526">
              <w:rPr>
                <w:rFonts w:ascii="PT Astra Serif" w:hAnsi="PT Astra Serif"/>
                <w:b/>
                <w:bCs/>
                <w:sz w:val="28"/>
                <w:szCs w:val="28"/>
              </w:rPr>
              <w:t>7</w:t>
            </w: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AB4182" w:rsidP="009A6526">
            <w:pPr>
              <w:overflowPunct/>
              <w:jc w:val="center"/>
              <w:textAlignment w:val="auto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>201</w:t>
            </w:r>
            <w:r w:rsidR="009A6526">
              <w:rPr>
                <w:rFonts w:ascii="PT Astra Serif" w:hAnsi="PT Astra Serif"/>
                <w:b/>
                <w:bCs/>
                <w:sz w:val="28"/>
                <w:szCs w:val="28"/>
              </w:rPr>
              <w:t>8</w:t>
            </w:r>
            <w:r w:rsidRPr="008746A9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г.</w:t>
            </w:r>
          </w:p>
        </w:tc>
      </w:tr>
      <w:tr w:rsidR="00AB4182" w:rsidRPr="008746A9" w:rsidTr="008746A9">
        <w:tc>
          <w:tcPr>
            <w:tcW w:w="0" w:type="auto"/>
            <w:shd w:val="clear" w:color="auto" w:fill="auto"/>
          </w:tcPr>
          <w:p w:rsidR="00AB4182" w:rsidRPr="008746A9" w:rsidRDefault="00AB4182" w:rsidP="008746A9">
            <w:pPr>
              <w:overflowPunct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Оксид углерода</w:t>
            </w:r>
          </w:p>
        </w:tc>
        <w:tc>
          <w:tcPr>
            <w:tcW w:w="1152" w:type="dxa"/>
            <w:shd w:val="clear" w:color="auto" w:fill="auto"/>
          </w:tcPr>
          <w:p w:rsidR="00AB4182" w:rsidRPr="008746A9" w:rsidRDefault="00AB4182" w:rsidP="009A6526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0,</w:t>
            </w:r>
            <w:r w:rsidR="009A6526">
              <w:rPr>
                <w:rFonts w:ascii="PT Astra Serif" w:hAnsi="PT Astra Serif"/>
                <w:bCs/>
                <w:sz w:val="28"/>
                <w:szCs w:val="28"/>
              </w:rPr>
              <w:t>5</w:t>
            </w:r>
          </w:p>
        </w:tc>
        <w:tc>
          <w:tcPr>
            <w:tcW w:w="1102" w:type="dxa"/>
            <w:shd w:val="clear" w:color="auto" w:fill="auto"/>
          </w:tcPr>
          <w:p w:rsidR="00AB4182" w:rsidRPr="008746A9" w:rsidRDefault="00AB4182" w:rsidP="009A6526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0,</w:t>
            </w:r>
            <w:r w:rsidR="009A6526">
              <w:rPr>
                <w:rFonts w:ascii="PT Astra Serif" w:hAnsi="PT Astra Serif"/>
                <w:bCs/>
                <w:sz w:val="28"/>
                <w:szCs w:val="28"/>
              </w:rPr>
              <w:t>7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1,1</w:t>
            </w:r>
          </w:p>
        </w:tc>
        <w:tc>
          <w:tcPr>
            <w:tcW w:w="1116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1,03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AB4182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0,</w:t>
            </w:r>
            <w:r w:rsidR="009A6526">
              <w:rPr>
                <w:rFonts w:ascii="PT Astra Serif" w:hAnsi="PT Astra Serif"/>
                <w:bCs/>
                <w:sz w:val="28"/>
                <w:szCs w:val="28"/>
              </w:rPr>
              <w:t>8</w:t>
            </w: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7</w:t>
            </w:r>
          </w:p>
        </w:tc>
      </w:tr>
      <w:tr w:rsidR="00AB4182" w:rsidRPr="008746A9" w:rsidTr="008746A9">
        <w:tc>
          <w:tcPr>
            <w:tcW w:w="0" w:type="auto"/>
            <w:shd w:val="clear" w:color="auto" w:fill="auto"/>
          </w:tcPr>
          <w:p w:rsidR="00AB4182" w:rsidRPr="008746A9" w:rsidRDefault="00AB4182" w:rsidP="008746A9">
            <w:pPr>
              <w:overflowPunct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Диоксид азота</w:t>
            </w:r>
          </w:p>
        </w:tc>
        <w:tc>
          <w:tcPr>
            <w:tcW w:w="1152" w:type="dxa"/>
            <w:shd w:val="clear" w:color="auto" w:fill="auto"/>
          </w:tcPr>
          <w:p w:rsidR="00AB4182" w:rsidRPr="008746A9" w:rsidRDefault="00AB4182" w:rsidP="009A6526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0,</w:t>
            </w:r>
            <w:r w:rsidR="009A6526">
              <w:rPr>
                <w:rFonts w:ascii="PT Astra Serif" w:hAnsi="PT Astra Serif"/>
                <w:bCs/>
                <w:sz w:val="28"/>
                <w:szCs w:val="28"/>
              </w:rPr>
              <w:t>8</w:t>
            </w:r>
          </w:p>
        </w:tc>
        <w:tc>
          <w:tcPr>
            <w:tcW w:w="1102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1,1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1,1</w:t>
            </w:r>
          </w:p>
        </w:tc>
        <w:tc>
          <w:tcPr>
            <w:tcW w:w="1116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0,8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0,8</w:t>
            </w:r>
          </w:p>
        </w:tc>
      </w:tr>
      <w:tr w:rsidR="00AB4182" w:rsidRPr="008746A9" w:rsidTr="008746A9">
        <w:tc>
          <w:tcPr>
            <w:tcW w:w="0" w:type="auto"/>
            <w:shd w:val="clear" w:color="auto" w:fill="auto"/>
          </w:tcPr>
          <w:p w:rsidR="00AB4182" w:rsidRPr="008746A9" w:rsidRDefault="00AB4182" w:rsidP="008746A9">
            <w:pPr>
              <w:overflowPunct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 xml:space="preserve">Сажа </w:t>
            </w:r>
          </w:p>
        </w:tc>
        <w:tc>
          <w:tcPr>
            <w:tcW w:w="1152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0,8</w:t>
            </w:r>
          </w:p>
        </w:tc>
        <w:tc>
          <w:tcPr>
            <w:tcW w:w="1102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0,8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0,9</w:t>
            </w:r>
          </w:p>
        </w:tc>
        <w:tc>
          <w:tcPr>
            <w:tcW w:w="1116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0,7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0,7</w:t>
            </w:r>
          </w:p>
        </w:tc>
      </w:tr>
      <w:tr w:rsidR="00AB4182" w:rsidRPr="008746A9" w:rsidTr="008746A9">
        <w:tc>
          <w:tcPr>
            <w:tcW w:w="0" w:type="auto"/>
            <w:shd w:val="clear" w:color="auto" w:fill="auto"/>
          </w:tcPr>
          <w:p w:rsidR="00AB4182" w:rsidRPr="008746A9" w:rsidRDefault="00AB4182" w:rsidP="008746A9">
            <w:pPr>
              <w:overflowPunct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Формальдегид</w:t>
            </w:r>
          </w:p>
        </w:tc>
        <w:tc>
          <w:tcPr>
            <w:tcW w:w="1152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1,4</w:t>
            </w:r>
          </w:p>
        </w:tc>
        <w:tc>
          <w:tcPr>
            <w:tcW w:w="1102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1,9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1,4</w:t>
            </w:r>
          </w:p>
        </w:tc>
        <w:tc>
          <w:tcPr>
            <w:tcW w:w="1116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0,9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0,9</w:t>
            </w:r>
          </w:p>
        </w:tc>
      </w:tr>
      <w:tr w:rsidR="00AB4182" w:rsidRPr="008746A9" w:rsidTr="008746A9">
        <w:tc>
          <w:tcPr>
            <w:tcW w:w="0" w:type="auto"/>
            <w:shd w:val="clear" w:color="auto" w:fill="auto"/>
          </w:tcPr>
          <w:p w:rsidR="00AB4182" w:rsidRPr="008746A9" w:rsidRDefault="00AB4182" w:rsidP="008746A9">
            <w:pPr>
              <w:overflowPunct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 w:rsidRPr="008746A9">
              <w:rPr>
                <w:rFonts w:ascii="PT Astra Serif" w:hAnsi="PT Astra Serif"/>
                <w:bCs/>
                <w:sz w:val="28"/>
                <w:szCs w:val="28"/>
              </w:rPr>
              <w:t>Бенз(а)пирен</w:t>
            </w:r>
          </w:p>
        </w:tc>
        <w:tc>
          <w:tcPr>
            <w:tcW w:w="1152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2,7</w:t>
            </w:r>
          </w:p>
        </w:tc>
        <w:tc>
          <w:tcPr>
            <w:tcW w:w="1102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3,0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2,7</w:t>
            </w:r>
          </w:p>
        </w:tc>
        <w:tc>
          <w:tcPr>
            <w:tcW w:w="1116" w:type="dxa"/>
            <w:shd w:val="clear" w:color="auto" w:fill="auto"/>
          </w:tcPr>
          <w:p w:rsidR="00AB4182" w:rsidRPr="008746A9" w:rsidRDefault="009A6526" w:rsidP="008746A9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2,2</w:t>
            </w:r>
          </w:p>
        </w:tc>
        <w:tc>
          <w:tcPr>
            <w:tcW w:w="1184" w:type="dxa"/>
            <w:shd w:val="clear" w:color="auto" w:fill="auto"/>
          </w:tcPr>
          <w:p w:rsidR="00AB4182" w:rsidRPr="008746A9" w:rsidRDefault="009A6526" w:rsidP="009A6526">
            <w:pPr>
              <w:overflowPunct/>
              <w:jc w:val="center"/>
              <w:textAlignment w:val="auto"/>
              <w:rPr>
                <w:rFonts w:ascii="PT Astra Serif" w:hAnsi="PT Astra Serif"/>
                <w:bCs/>
                <w:sz w:val="28"/>
                <w:szCs w:val="28"/>
              </w:rPr>
            </w:pPr>
            <w:r>
              <w:rPr>
                <w:rFonts w:ascii="PT Astra Serif" w:hAnsi="PT Astra Serif"/>
                <w:bCs/>
                <w:sz w:val="28"/>
                <w:szCs w:val="28"/>
              </w:rPr>
              <w:t>2</w:t>
            </w:r>
            <w:r w:rsidR="00AB4182" w:rsidRPr="008746A9">
              <w:rPr>
                <w:rFonts w:ascii="PT Astra Serif" w:hAnsi="PT Astra Serif"/>
                <w:bCs/>
                <w:sz w:val="28"/>
                <w:szCs w:val="28"/>
              </w:rPr>
              <w:t>,</w:t>
            </w:r>
            <w:r>
              <w:rPr>
                <w:rFonts w:ascii="PT Astra Serif" w:hAnsi="PT Astra Serif"/>
                <w:bCs/>
                <w:sz w:val="28"/>
                <w:szCs w:val="28"/>
              </w:rPr>
              <w:t>0</w:t>
            </w:r>
          </w:p>
        </w:tc>
      </w:tr>
    </w:tbl>
    <w:p w:rsidR="00AB4182" w:rsidRPr="008746A9" w:rsidRDefault="00AB4182" w:rsidP="00AB4182">
      <w:pPr>
        <w:overflowPunct/>
        <w:jc w:val="center"/>
        <w:textAlignment w:val="auto"/>
        <w:rPr>
          <w:rFonts w:ascii="PT Astra Serif" w:hAnsi="PT Astra Serif"/>
          <w:b/>
          <w:bCs/>
          <w:sz w:val="28"/>
          <w:szCs w:val="28"/>
        </w:rPr>
      </w:pPr>
    </w:p>
    <w:p w:rsidR="008232B1" w:rsidRDefault="00AB4182" w:rsidP="00AB4182">
      <w:pPr>
        <w:overflowPunct/>
        <w:ind w:firstLine="567"/>
        <w:jc w:val="both"/>
        <w:textAlignment w:val="auto"/>
        <w:rPr>
          <w:rFonts w:ascii="PT Astra Serif" w:hAnsi="PT Astra Serif"/>
          <w:color w:val="FF0000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lastRenderedPageBreak/>
        <w:t xml:space="preserve">Максимальные из разовых концентраций в течение года превысили ПДК: </w:t>
      </w:r>
      <w:r w:rsidR="009A6526">
        <w:rPr>
          <w:rFonts w:ascii="PT Astra Serif" w:hAnsi="PT Astra Serif"/>
          <w:sz w:val="28"/>
          <w:szCs w:val="28"/>
        </w:rPr>
        <w:t>по бенз(а)пирену – в 9 раз, формальдегиду – в 2,3 раза, саже – в 6,3 раза, оксиду углерода – в 1,2 раза, доиксиду азота – в 3,7 раза.</w:t>
      </w:r>
      <w:r w:rsidRPr="008746A9">
        <w:rPr>
          <w:rFonts w:ascii="PT Astra Serif" w:hAnsi="PT Astra Serif"/>
          <w:sz w:val="28"/>
          <w:szCs w:val="28"/>
        </w:rPr>
        <w:t xml:space="preserve"> </w:t>
      </w:r>
      <w:r w:rsidRPr="00833E05">
        <w:rPr>
          <w:rFonts w:ascii="PT Astra Serif" w:hAnsi="PT Astra Serif"/>
          <w:color w:val="000000" w:themeColor="text1"/>
          <w:sz w:val="28"/>
          <w:szCs w:val="28"/>
        </w:rPr>
        <w:t>Валовый выброс загрязняющих веществ по г. Кургану в 201</w:t>
      </w:r>
      <w:r w:rsidR="00833E05" w:rsidRPr="00833E05">
        <w:rPr>
          <w:rFonts w:ascii="PT Astra Serif" w:hAnsi="PT Astra Serif"/>
          <w:color w:val="000000" w:themeColor="text1"/>
          <w:sz w:val="28"/>
          <w:szCs w:val="28"/>
        </w:rPr>
        <w:t>8</w:t>
      </w:r>
      <w:r w:rsidRPr="00833E05">
        <w:rPr>
          <w:rFonts w:ascii="PT Astra Serif" w:hAnsi="PT Astra Serif"/>
          <w:color w:val="000000" w:themeColor="text1"/>
          <w:sz w:val="28"/>
          <w:szCs w:val="28"/>
        </w:rPr>
        <w:t xml:space="preserve"> году составил </w:t>
      </w:r>
      <w:r w:rsidR="00055647">
        <w:rPr>
          <w:rFonts w:ascii="PT Astra Serif" w:hAnsi="PT Astra Serif"/>
          <w:color w:val="000000" w:themeColor="text1"/>
          <w:sz w:val="28"/>
          <w:szCs w:val="28"/>
        </w:rPr>
        <w:t>–</w:t>
      </w:r>
      <w:r w:rsidRPr="00833E05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="00833E05" w:rsidRPr="00833E05">
        <w:rPr>
          <w:rFonts w:ascii="PT Astra Serif" w:hAnsi="PT Astra Serif"/>
          <w:color w:val="000000" w:themeColor="text1"/>
          <w:sz w:val="28"/>
          <w:szCs w:val="28"/>
        </w:rPr>
        <w:t>38</w:t>
      </w:r>
      <w:r w:rsidR="00A9025C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="00833E05" w:rsidRPr="00833E05">
        <w:rPr>
          <w:rFonts w:ascii="PT Astra Serif" w:hAnsi="PT Astra Serif"/>
          <w:color w:val="000000" w:themeColor="text1"/>
          <w:sz w:val="28"/>
          <w:szCs w:val="28"/>
        </w:rPr>
        <w:t>793</w:t>
      </w:r>
      <w:r w:rsidRPr="00833E05">
        <w:rPr>
          <w:rFonts w:ascii="PT Astra Serif" w:hAnsi="PT Astra Serif"/>
          <w:color w:val="000000" w:themeColor="text1"/>
          <w:sz w:val="28"/>
          <w:szCs w:val="28"/>
        </w:rPr>
        <w:t xml:space="preserve"> тонн.</w:t>
      </w:r>
      <w:r w:rsidRPr="00537A1E">
        <w:rPr>
          <w:rFonts w:ascii="PT Astra Serif" w:hAnsi="PT Astra Serif"/>
          <w:color w:val="FF0000"/>
          <w:sz w:val="28"/>
          <w:szCs w:val="28"/>
        </w:rPr>
        <w:t xml:space="preserve"> </w:t>
      </w:r>
    </w:p>
    <w:p w:rsidR="00AB4182" w:rsidRPr="008746A9" w:rsidRDefault="00AB4182" w:rsidP="00AB4182">
      <w:pPr>
        <w:overflowPunct/>
        <w:ind w:firstLine="567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Проведение ежегодного мониторинга состояния атмосферного воздуха (замеры содержани</w:t>
      </w:r>
      <w:r w:rsidR="003D6D26">
        <w:rPr>
          <w:rFonts w:ascii="PT Astra Serif" w:hAnsi="PT Astra Serif"/>
          <w:sz w:val="28"/>
          <w:szCs w:val="28"/>
        </w:rPr>
        <w:t>я формальдегида и бенз(а)пирена</w:t>
      </w:r>
      <w:r w:rsidRPr="008746A9">
        <w:rPr>
          <w:rFonts w:ascii="PT Astra Serif" w:hAnsi="PT Astra Serif"/>
          <w:sz w:val="28"/>
          <w:szCs w:val="28"/>
        </w:rPr>
        <w:t xml:space="preserve"> позволяет выявлять наиболее загрязненные районы города Кургана.</w:t>
      </w:r>
      <w:r w:rsidRPr="008746A9">
        <w:rPr>
          <w:rFonts w:ascii="PT Astra Serif" w:hAnsi="PT Astra Serif"/>
          <w:b/>
          <w:bCs/>
          <w:sz w:val="28"/>
          <w:szCs w:val="28"/>
        </w:rPr>
        <w:t xml:space="preserve"> </w:t>
      </w:r>
    </w:p>
    <w:p w:rsidR="00AB4182" w:rsidRPr="008746A9" w:rsidRDefault="00AB4182" w:rsidP="00AB4182">
      <w:pPr>
        <w:ind w:firstLine="54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Наибольшее негативное влияние загрязнителей атмосферного воздуха оказывается на органы дыхания и иммунную систему жителей г.</w:t>
      </w:r>
      <w:r w:rsidR="00CB315E">
        <w:rPr>
          <w:rFonts w:ascii="PT Astra Serif" w:hAnsi="PT Astra Serif"/>
          <w:sz w:val="28"/>
          <w:szCs w:val="28"/>
        </w:rPr>
        <w:t xml:space="preserve"> </w:t>
      </w:r>
      <w:r w:rsidRPr="008746A9">
        <w:rPr>
          <w:rFonts w:ascii="PT Astra Serif" w:hAnsi="PT Astra Serif"/>
          <w:sz w:val="28"/>
          <w:szCs w:val="28"/>
        </w:rPr>
        <w:t>Кургана. Основной вклад опасности загрязнения атмосферного воздуха приходится на взвешенные вещества, формальдегид, бенз(а)пирен, диоксид азота и оксид углерода.</w:t>
      </w:r>
    </w:p>
    <w:p w:rsidR="00AB4182" w:rsidRPr="008746A9" w:rsidRDefault="00AB4182" w:rsidP="00AB4182">
      <w:pPr>
        <w:ind w:firstLine="54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 Для улучшения качества атмосферного воздуха необходимо проведение мероприятий по реконструкции и развитию озелененных территорий. В целях установления единых требований к созданию, содержанию, учету и охране зеленых насаждений на территории города Кургана </w:t>
      </w:r>
      <w:bookmarkStart w:id="1" w:name="sub_1111"/>
      <w:r w:rsidRPr="008746A9">
        <w:rPr>
          <w:rFonts w:ascii="PT Astra Serif" w:hAnsi="PT Astra Serif"/>
          <w:sz w:val="28"/>
          <w:szCs w:val="28"/>
        </w:rPr>
        <w:t xml:space="preserve">утверждены Правила создания, содержания, учета и охраны зеленых насаждений. </w:t>
      </w:r>
      <w:bookmarkEnd w:id="1"/>
      <w:r w:rsidRPr="008746A9">
        <w:rPr>
          <w:rFonts w:ascii="PT Astra Serif" w:hAnsi="PT Astra Serif"/>
          <w:sz w:val="28"/>
          <w:szCs w:val="28"/>
        </w:rPr>
        <w:t xml:space="preserve">Создание зеленых насаждений осуществляется в соответствии с генеральным планом развития города. </w:t>
      </w:r>
    </w:p>
    <w:p w:rsidR="00AB4182" w:rsidRPr="008746A9" w:rsidRDefault="00AB4182" w:rsidP="00AB4182">
      <w:pPr>
        <w:ind w:firstLine="54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Мероприятия по озеленению территории города осуществляются также физическими и юридическими лицами, являющимися собственниками, пользователями зданий, строений, сооружений и иных объектов, расположенных на территории города. </w:t>
      </w:r>
    </w:p>
    <w:p w:rsidR="00AB4182" w:rsidRPr="008746A9" w:rsidRDefault="00AB4182" w:rsidP="00A9025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Общее количество снесенн</w:t>
      </w:r>
      <w:r w:rsidR="00A9025C">
        <w:rPr>
          <w:rFonts w:ascii="PT Astra Serif" w:hAnsi="PT Astra Serif"/>
          <w:sz w:val="28"/>
          <w:szCs w:val="28"/>
        </w:rPr>
        <w:t>ых деревьев превышает посадку</w:t>
      </w:r>
      <w:r w:rsidR="00EF3EAE">
        <w:rPr>
          <w:rFonts w:ascii="PT Astra Serif" w:hAnsi="PT Astra Serif"/>
          <w:sz w:val="28"/>
          <w:szCs w:val="28"/>
        </w:rPr>
        <w:t xml:space="preserve">, </w:t>
      </w:r>
      <w:r w:rsidRPr="008746A9">
        <w:rPr>
          <w:rFonts w:ascii="PT Astra Serif" w:hAnsi="PT Astra Serif"/>
          <w:sz w:val="28"/>
          <w:szCs w:val="28"/>
        </w:rPr>
        <w:t>существует ряд проблем, связанных с состоянием городских зеленых насаждений:</w:t>
      </w:r>
    </w:p>
    <w:p w:rsidR="00AB4182" w:rsidRPr="008746A9" w:rsidRDefault="00AB4182" w:rsidP="00AB4182">
      <w:pPr>
        <w:numPr>
          <w:ilvl w:val="0"/>
          <w:numId w:val="4"/>
        </w:numPr>
        <w:tabs>
          <w:tab w:val="clear" w:pos="2856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недостаточный уровень озеленения и благоустройства районов многоэтажной застройки;</w:t>
      </w:r>
    </w:p>
    <w:p w:rsidR="00AB4182" w:rsidRPr="008746A9" w:rsidRDefault="00AB4182" w:rsidP="00AB4182">
      <w:pPr>
        <w:numPr>
          <w:ilvl w:val="0"/>
          <w:numId w:val="4"/>
        </w:numPr>
        <w:tabs>
          <w:tab w:val="clear" w:pos="2856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низкая обеспеченность зелеными насаждениями общего пользования в целом по городу по сравнению с нормативными требованиями;</w:t>
      </w:r>
    </w:p>
    <w:p w:rsidR="00AB4182" w:rsidRPr="008746A9" w:rsidRDefault="00AB4182" w:rsidP="00AB4182">
      <w:pPr>
        <w:numPr>
          <w:ilvl w:val="0"/>
          <w:numId w:val="4"/>
        </w:numPr>
        <w:tabs>
          <w:tab w:val="clear" w:pos="2856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отсутствие озелененных и благоустроенных санитарно-защитных зон промышленно-коммунальных объектов;</w:t>
      </w:r>
    </w:p>
    <w:p w:rsidR="00AB4182" w:rsidRPr="008746A9" w:rsidRDefault="00AB4182" w:rsidP="00AB4182">
      <w:pPr>
        <w:numPr>
          <w:ilvl w:val="0"/>
          <w:numId w:val="4"/>
        </w:numPr>
        <w:tabs>
          <w:tab w:val="clear" w:pos="2856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количество зеленых насаждений в городе ежегодно сокращается за счет вырубки деревьев и кустарников в связи со строительством и рек</w:t>
      </w:r>
      <w:r w:rsidR="00EF3EAE">
        <w:rPr>
          <w:rFonts w:ascii="PT Astra Serif" w:hAnsi="PT Astra Serif"/>
          <w:sz w:val="28"/>
          <w:szCs w:val="28"/>
        </w:rPr>
        <w:t xml:space="preserve">онструкций различных объектов, а также </w:t>
      </w:r>
      <w:r w:rsidRPr="008746A9">
        <w:rPr>
          <w:rFonts w:ascii="PT Astra Serif" w:hAnsi="PT Astra Serif"/>
          <w:sz w:val="28"/>
          <w:szCs w:val="28"/>
        </w:rPr>
        <w:t>возникновением аварийных деревьев в связи их болезнями и природными стихийными явлениями.</w:t>
      </w:r>
    </w:p>
    <w:p w:rsidR="00AB4182" w:rsidRPr="008746A9" w:rsidRDefault="00AB4182" w:rsidP="00AB4182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Приоритетным направлением Программы в части улучшения озелененных территорий города явл</w:t>
      </w:r>
      <w:r w:rsidR="00EF3EAE">
        <w:rPr>
          <w:rFonts w:ascii="PT Astra Serif" w:hAnsi="PT Astra Serif"/>
          <w:sz w:val="28"/>
          <w:szCs w:val="28"/>
        </w:rPr>
        <w:t xml:space="preserve">яется сохранение и увеличение </w:t>
      </w:r>
      <w:r w:rsidRPr="008746A9">
        <w:rPr>
          <w:rFonts w:ascii="PT Astra Serif" w:hAnsi="PT Astra Serif"/>
          <w:sz w:val="28"/>
          <w:szCs w:val="28"/>
        </w:rPr>
        <w:t xml:space="preserve">площади зеленых насаждений, путем превышения объема посадки деревьев и </w:t>
      </w:r>
      <w:r w:rsidR="00EF3EAE">
        <w:rPr>
          <w:rFonts w:ascii="PT Astra Serif" w:hAnsi="PT Astra Serif"/>
          <w:sz w:val="28"/>
          <w:szCs w:val="28"/>
        </w:rPr>
        <w:t xml:space="preserve">кустарников, по отношению к </w:t>
      </w:r>
      <w:r w:rsidRPr="008746A9">
        <w:rPr>
          <w:rFonts w:ascii="PT Astra Serif" w:hAnsi="PT Astra Serif"/>
          <w:sz w:val="28"/>
          <w:szCs w:val="28"/>
        </w:rPr>
        <w:t>их сносу, проведение инвентаризации озелененных территорий.</w:t>
      </w:r>
    </w:p>
    <w:p w:rsidR="00AB4182" w:rsidRPr="008746A9" w:rsidRDefault="00AB4182" w:rsidP="00AB4182">
      <w:pPr>
        <w:widowControl w:val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Администрацией города Кургана ежегодно проводятся Дни защиты от экологической опасности на территории города Кургана. В рамках Дней защиты проходят:</w:t>
      </w:r>
    </w:p>
    <w:p w:rsidR="00AB4182" w:rsidRPr="008746A9" w:rsidRDefault="00AB4182" w:rsidP="00AB4182">
      <w:pPr>
        <w:widowControl w:val="0"/>
        <w:numPr>
          <w:ilvl w:val="0"/>
          <w:numId w:val="5"/>
        </w:numPr>
        <w:tabs>
          <w:tab w:val="clear" w:pos="2715"/>
          <w:tab w:val="num" w:pos="0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lastRenderedPageBreak/>
        <w:t>информационные мероприятия;</w:t>
      </w:r>
    </w:p>
    <w:p w:rsidR="00AB4182" w:rsidRPr="008746A9" w:rsidRDefault="00AB4182" w:rsidP="00AB4182">
      <w:pPr>
        <w:widowControl w:val="0"/>
        <w:numPr>
          <w:ilvl w:val="0"/>
          <w:numId w:val="5"/>
        </w:numPr>
        <w:tabs>
          <w:tab w:val="clear" w:pos="2715"/>
          <w:tab w:val="num" w:pos="0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торжественные и массовые мероприятия, специально приуроченные к датам экологического календаря;</w:t>
      </w:r>
    </w:p>
    <w:p w:rsidR="00AB4182" w:rsidRPr="008746A9" w:rsidRDefault="00AB4182" w:rsidP="00AB4182">
      <w:pPr>
        <w:widowControl w:val="0"/>
        <w:numPr>
          <w:ilvl w:val="0"/>
          <w:numId w:val="5"/>
        </w:numPr>
        <w:tabs>
          <w:tab w:val="clear" w:pos="2715"/>
          <w:tab w:val="num" w:pos="0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мероприятия по поддержке общественного экологического движения;</w:t>
      </w:r>
    </w:p>
    <w:p w:rsidR="00AB4182" w:rsidRPr="008746A9" w:rsidRDefault="00AB4182" w:rsidP="00AB4182">
      <w:pPr>
        <w:widowControl w:val="0"/>
        <w:numPr>
          <w:ilvl w:val="0"/>
          <w:numId w:val="5"/>
        </w:numPr>
        <w:tabs>
          <w:tab w:val="clear" w:pos="2715"/>
          <w:tab w:val="num" w:pos="0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мероприятия по экологическому образованию, воспитанию и просвещению;</w:t>
      </w:r>
    </w:p>
    <w:p w:rsidR="00AB4182" w:rsidRPr="008746A9" w:rsidRDefault="00AB4182" w:rsidP="00AB4182">
      <w:pPr>
        <w:widowControl w:val="0"/>
        <w:numPr>
          <w:ilvl w:val="0"/>
          <w:numId w:val="5"/>
        </w:numPr>
        <w:tabs>
          <w:tab w:val="clear" w:pos="2715"/>
          <w:tab w:val="num" w:pos="0"/>
        </w:tabs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мероприятия по усилению экологической дисциплины на предприятиях и в учреждениях.</w:t>
      </w:r>
    </w:p>
    <w:p w:rsidR="00AB4182" w:rsidRPr="008746A9" w:rsidRDefault="00AB4182" w:rsidP="00AB4182">
      <w:pPr>
        <w:widowControl w:val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 В целом в проведении экологических акций 201</w:t>
      </w:r>
      <w:r w:rsidR="00A9025C">
        <w:rPr>
          <w:rFonts w:ascii="PT Astra Serif" w:hAnsi="PT Astra Serif"/>
          <w:sz w:val="28"/>
          <w:szCs w:val="28"/>
        </w:rPr>
        <w:t>9</w:t>
      </w:r>
      <w:r w:rsidRPr="008746A9">
        <w:rPr>
          <w:rFonts w:ascii="PT Astra Serif" w:hAnsi="PT Astra Serif"/>
          <w:sz w:val="28"/>
          <w:szCs w:val="28"/>
        </w:rPr>
        <w:t xml:space="preserve"> года приняли участие </w:t>
      </w:r>
      <w:r w:rsidR="00A9025C">
        <w:rPr>
          <w:rFonts w:ascii="PT Astra Serif" w:hAnsi="PT Astra Serif"/>
          <w:sz w:val="28"/>
          <w:szCs w:val="28"/>
        </w:rPr>
        <w:t>990</w:t>
      </w:r>
      <w:r w:rsidR="00574DDE">
        <w:rPr>
          <w:rFonts w:ascii="PT Astra Serif" w:hAnsi="PT Astra Serif"/>
          <w:sz w:val="28"/>
          <w:szCs w:val="28"/>
        </w:rPr>
        <w:t>0</w:t>
      </w:r>
      <w:r w:rsidRPr="008746A9">
        <w:rPr>
          <w:rFonts w:ascii="PT Astra Serif" w:hAnsi="PT Astra Serif"/>
          <w:sz w:val="28"/>
          <w:szCs w:val="28"/>
        </w:rPr>
        <w:t xml:space="preserve"> жителя города.</w:t>
      </w:r>
    </w:p>
    <w:p w:rsidR="00AB4182" w:rsidRPr="008746A9" w:rsidRDefault="00AB4182" w:rsidP="00AB4182">
      <w:pPr>
        <w:tabs>
          <w:tab w:val="left" w:pos="851"/>
        </w:tabs>
        <w:ind w:firstLine="567"/>
        <w:jc w:val="both"/>
        <w:rPr>
          <w:rFonts w:ascii="PT Astra Serif" w:hAnsi="PT Astra Serif"/>
          <w:bCs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Включение в федеральную целевую программу «Ликвидация накопленного экологического ущерба на 2014-2025 годы» мероприятий по </w:t>
      </w:r>
      <w:r w:rsidRPr="008746A9">
        <w:rPr>
          <w:rFonts w:ascii="PT Astra Serif" w:hAnsi="PT Astra Serif"/>
          <w:bCs/>
          <w:sz w:val="28"/>
          <w:szCs w:val="28"/>
        </w:rPr>
        <w:t xml:space="preserve">ликвидации загрязнения нефтепродуктами муниципальных земель (бывшая территория КАВЗ) дает возможность реализовать проект ликвидации загрязнения нефтепродуктами городской территории. </w:t>
      </w:r>
    </w:p>
    <w:p w:rsidR="00AB4182" w:rsidRPr="008746A9" w:rsidRDefault="00AB4182" w:rsidP="00AB4182">
      <w:pPr>
        <w:tabs>
          <w:tab w:val="left" w:pos="851"/>
        </w:tabs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Ежегодное подтопление п. Южный требует проведения гидрологических изысканий для принятия решения по устранению причин выхода грунтовых вод на поверхность.</w:t>
      </w:r>
    </w:p>
    <w:p w:rsidR="00AB4182" w:rsidRDefault="00AB4182" w:rsidP="00AB4182">
      <w:pPr>
        <w:pStyle w:val="ab"/>
        <w:spacing w:before="0"/>
        <w:ind w:firstLine="567"/>
        <w:jc w:val="both"/>
        <w:rPr>
          <w:rFonts w:ascii="PT Astra Serif" w:hAnsi="PT Astra Serif"/>
          <w:b w:val="0"/>
          <w:sz w:val="28"/>
          <w:szCs w:val="28"/>
        </w:rPr>
      </w:pPr>
      <w:r w:rsidRPr="008746A9">
        <w:rPr>
          <w:rFonts w:ascii="PT Astra Serif" w:hAnsi="PT Astra Serif"/>
          <w:b w:val="0"/>
          <w:sz w:val="28"/>
          <w:szCs w:val="28"/>
        </w:rPr>
        <w:t>Обеспечение полномочий в области ветеринарии, переданных органам местного самоуправления города Кургана, осуществляется в рамках Закона Курганской области от 27.06.2012 г. № 37</w:t>
      </w:r>
      <w:r w:rsidRPr="008746A9">
        <w:rPr>
          <w:rFonts w:ascii="PT Astra Serif" w:hAnsi="PT Astra Serif"/>
          <w:b w:val="0"/>
          <w:color w:val="000000"/>
          <w:sz w:val="28"/>
          <w:szCs w:val="28"/>
        </w:rPr>
        <w:t xml:space="preserve"> «О наделении органов местного самоуправления муниципального образования города Кургана отдельными</w:t>
      </w:r>
      <w:r w:rsidR="003D6D26">
        <w:rPr>
          <w:rFonts w:ascii="PT Astra Serif" w:hAnsi="PT Astra Serif"/>
          <w:b w:val="0"/>
          <w:color w:val="000000"/>
          <w:sz w:val="28"/>
          <w:szCs w:val="28"/>
        </w:rPr>
        <w:t xml:space="preserve"> государственными полномочиями </w:t>
      </w:r>
      <w:r w:rsidRPr="008746A9">
        <w:rPr>
          <w:rFonts w:ascii="PT Astra Serif" w:hAnsi="PT Astra Serif"/>
          <w:b w:val="0"/>
          <w:color w:val="000000"/>
          <w:sz w:val="28"/>
          <w:szCs w:val="28"/>
        </w:rPr>
        <w:t xml:space="preserve">в области ветеринарии» </w:t>
      </w:r>
      <w:r w:rsidRPr="008746A9">
        <w:rPr>
          <w:rFonts w:ascii="PT Astra Serif" w:hAnsi="PT Astra Serif"/>
          <w:b w:val="0"/>
          <w:sz w:val="28"/>
          <w:szCs w:val="28"/>
        </w:rPr>
        <w:t xml:space="preserve">и субвенций из бюджета Курганской области. </w:t>
      </w:r>
    </w:p>
    <w:p w:rsidR="00B858D3" w:rsidRPr="009C7557" w:rsidRDefault="00B858D3" w:rsidP="00AB4182">
      <w:pPr>
        <w:pStyle w:val="ab"/>
        <w:spacing w:before="0"/>
        <w:ind w:firstLine="567"/>
        <w:jc w:val="both"/>
        <w:rPr>
          <w:rFonts w:ascii="PT Astra Serif" w:hAnsi="PT Astra Serif"/>
          <w:b w:val="0"/>
          <w:color w:val="000000"/>
          <w:sz w:val="28"/>
          <w:szCs w:val="28"/>
        </w:rPr>
      </w:pPr>
      <w:r w:rsidRPr="009C7557">
        <w:rPr>
          <w:rFonts w:ascii="PT Astra Serif" w:hAnsi="PT Astra Serif"/>
          <w:b w:val="0"/>
          <w:color w:val="000000"/>
          <w:sz w:val="28"/>
          <w:szCs w:val="28"/>
        </w:rPr>
        <w:t>Устройство противопожарных минерализованных полос, наблюдение и контроль за лесными пожарами, патрулирование, посадка, уход и дополнение лесных культур, локализация и ликвидация очагов вредных организмов. Лесопатологическое обследование, санитарно-оздоровительные мероприятия. Проведение лесоустранительных работ с разработкой лесохозяйственного регламента городских лесов города Кургана. Озеленение территорий города Кургана. Содержание МБУ «КурганЛес».</w:t>
      </w:r>
    </w:p>
    <w:p w:rsidR="00C0706B" w:rsidRPr="00C0706B" w:rsidRDefault="009C7557" w:rsidP="00C0706B">
      <w:pPr>
        <w:overflowPunct/>
        <w:autoSpaceDE/>
        <w:autoSpaceDN/>
        <w:adjustRightInd/>
        <w:ind w:firstLine="709"/>
        <w:jc w:val="both"/>
        <w:textAlignment w:val="auto"/>
        <w:rPr>
          <w:rFonts w:ascii="PT Astra Serif" w:hAnsi="PT Astra Serif"/>
          <w:color w:val="000000" w:themeColor="text1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 w:themeColor="text1"/>
          <w:sz w:val="28"/>
          <w:szCs w:val="28"/>
          <w:shd w:val="clear" w:color="auto" w:fill="F8F8F8"/>
        </w:rPr>
        <w:t xml:space="preserve">Акарицидная (противоклещевая) обработка территорий города Кургана - </w:t>
      </w:r>
      <w:r>
        <w:rPr>
          <w:rFonts w:ascii="Arial" w:hAnsi="Arial" w:cs="Arial"/>
          <w:color w:val="333333"/>
          <w:shd w:val="clear" w:color="auto" w:fill="FFFFFF"/>
        </w:rPr>
        <w:t> </w:t>
      </w:r>
      <w:r w:rsidR="00C0706B">
        <w:rPr>
          <w:rFonts w:ascii="PT Astra Serif" w:hAnsi="PT Astra Serif" w:cs="Arial"/>
          <w:color w:val="000000" w:themeColor="text1"/>
          <w:sz w:val="28"/>
          <w:szCs w:val="28"/>
          <w:shd w:val="clear" w:color="auto" w:fill="FFFFFF"/>
        </w:rPr>
        <w:t xml:space="preserve">это комплекс </w:t>
      </w:r>
      <w:r w:rsidR="00C0706B" w:rsidRPr="00C0706B">
        <w:rPr>
          <w:rFonts w:ascii="PT Astra Serif" w:hAnsi="PT Astra Serif"/>
          <w:color w:val="000000" w:themeColor="text1"/>
          <w:sz w:val="28"/>
          <w:szCs w:val="28"/>
          <w:shd w:val="clear" w:color="auto" w:fill="FFFFFF"/>
        </w:rPr>
        <w:t>мероприятий</w:t>
      </w:r>
      <w:r w:rsidRPr="00C0706B">
        <w:rPr>
          <w:rFonts w:ascii="PT Astra Serif" w:hAnsi="PT Astra Serif"/>
          <w:color w:val="000000" w:themeColor="text1"/>
          <w:sz w:val="28"/>
          <w:szCs w:val="28"/>
          <w:shd w:val="clear" w:color="auto" w:fill="FFFFFF"/>
        </w:rPr>
        <w:t xml:space="preserve"> </w:t>
      </w:r>
      <w:r w:rsidR="00C0706B" w:rsidRPr="00C0706B">
        <w:rPr>
          <w:rFonts w:ascii="PT Astra Serif" w:hAnsi="PT Astra Serif"/>
          <w:color w:val="000000" w:themeColor="text1"/>
          <w:sz w:val="28"/>
          <w:szCs w:val="28"/>
          <w:shd w:val="clear" w:color="auto" w:fill="FFFFFF"/>
        </w:rPr>
        <w:t>по уничтожению иксодовых клещей, которая максимально снижает численность клещей и предотвращает их размножение и распространени</w:t>
      </w:r>
      <w:r w:rsidR="00C0706B">
        <w:rPr>
          <w:rFonts w:ascii="PT Astra Serif" w:hAnsi="PT Astra Serif"/>
          <w:color w:val="000000" w:themeColor="text1"/>
          <w:sz w:val="28"/>
          <w:szCs w:val="28"/>
          <w:shd w:val="clear" w:color="auto" w:fill="FFFFFF"/>
        </w:rPr>
        <w:t>е, тем самым обеспечивает с</w:t>
      </w:r>
      <w:r w:rsidR="00C0706B" w:rsidRPr="00C0706B">
        <w:rPr>
          <w:rFonts w:ascii="PT Astra Serif" w:hAnsi="PT Astra Serif"/>
          <w:color w:val="000000" w:themeColor="text1"/>
          <w:sz w:val="28"/>
          <w:szCs w:val="28"/>
          <w:shd w:val="clear" w:color="auto" w:fill="FFFFFF"/>
        </w:rPr>
        <w:t>анитарно-эпидемиологическое благополучие населения</w:t>
      </w:r>
      <w:r w:rsidR="00C0706B">
        <w:rPr>
          <w:rFonts w:ascii="PT Astra Serif" w:hAnsi="PT Astra Serif"/>
          <w:color w:val="000000" w:themeColor="text1"/>
          <w:sz w:val="28"/>
          <w:szCs w:val="28"/>
          <w:shd w:val="clear" w:color="auto" w:fill="FFFFFF"/>
        </w:rPr>
        <w:t>.</w:t>
      </w:r>
      <w:r w:rsidR="00C0706B" w:rsidRPr="00C0706B">
        <w:t xml:space="preserve"> </w:t>
      </w:r>
      <w:r w:rsidR="00C0706B" w:rsidRPr="00C0706B">
        <w:rPr>
          <w:rFonts w:ascii="PT Astra Serif" w:hAnsi="PT Astra Serif"/>
          <w:color w:val="000000" w:themeColor="text1"/>
          <w:sz w:val="28"/>
          <w:szCs w:val="28"/>
          <w:shd w:val="clear" w:color="auto" w:fill="FFFFFF"/>
        </w:rPr>
        <w:t>Санитарно-эпидемиологическое благополучие населения - состояние здоровья населения, среды обитания человека, при котором отсутствует вредное воздействие факторов среды обитания на человека и обеспечиваются благоприятные условия его жизнедеятельности.</w:t>
      </w:r>
    </w:p>
    <w:p w:rsidR="00AB4182" w:rsidRPr="008746A9" w:rsidRDefault="00AB4182" w:rsidP="00C0706B">
      <w:pPr>
        <w:overflowPunct/>
        <w:autoSpaceDE/>
        <w:autoSpaceDN/>
        <w:adjustRightInd/>
        <w:ind w:firstLine="709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Финансовые средства, предоставляемые бюджету муниципального образования города Кургана из областного бюджета Курганской области для осуществления полномочий в области ветеринарии, предоставляются </w:t>
      </w:r>
      <w:r w:rsidR="008F1F03">
        <w:rPr>
          <w:rFonts w:ascii="PT Astra Serif" w:hAnsi="PT Astra Serif"/>
          <w:sz w:val="28"/>
          <w:szCs w:val="28"/>
        </w:rPr>
        <w:t>один раз в год</w:t>
      </w:r>
      <w:r w:rsidRPr="008746A9">
        <w:rPr>
          <w:rFonts w:ascii="PT Astra Serif" w:hAnsi="PT Astra Serif"/>
          <w:sz w:val="28"/>
          <w:szCs w:val="28"/>
        </w:rPr>
        <w:t xml:space="preserve"> в соответствии с информацией, о численности </w:t>
      </w:r>
      <w:r w:rsidR="00574DDE">
        <w:rPr>
          <w:rFonts w:ascii="PT Astra Serif" w:hAnsi="PT Astra Serif"/>
          <w:sz w:val="28"/>
          <w:szCs w:val="28"/>
        </w:rPr>
        <w:t xml:space="preserve">животных без </w:t>
      </w:r>
      <w:r w:rsidR="00574DDE">
        <w:rPr>
          <w:rFonts w:ascii="PT Astra Serif" w:hAnsi="PT Astra Serif"/>
          <w:sz w:val="28"/>
          <w:szCs w:val="28"/>
        </w:rPr>
        <w:lastRenderedPageBreak/>
        <w:t>владельцев</w:t>
      </w:r>
      <w:r w:rsidRPr="008746A9">
        <w:rPr>
          <w:rFonts w:ascii="PT Astra Serif" w:hAnsi="PT Astra Serif"/>
          <w:sz w:val="28"/>
          <w:szCs w:val="28"/>
        </w:rPr>
        <w:t xml:space="preserve"> на территории города Кургана, направляемой Управлением ветеринарии Курганской области в адрес Администрации города Кургана.</w:t>
      </w:r>
    </w:p>
    <w:p w:rsidR="00AB4182" w:rsidRPr="008746A9" w:rsidRDefault="00AB4182" w:rsidP="00AB4182">
      <w:pPr>
        <w:pStyle w:val="a7"/>
        <w:shd w:val="clear" w:color="auto" w:fill="FFFFFF"/>
        <w:tabs>
          <w:tab w:val="left" w:pos="851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В целях эффективного решения поставленных задач предполагается реализова</w:t>
      </w:r>
      <w:r w:rsidR="008F1F03">
        <w:rPr>
          <w:rFonts w:ascii="PT Astra Serif" w:hAnsi="PT Astra Serif"/>
          <w:sz w:val="28"/>
          <w:szCs w:val="28"/>
        </w:rPr>
        <w:t>ть мероприятия, направленные на</w:t>
      </w:r>
      <w:r w:rsidRPr="008746A9">
        <w:rPr>
          <w:rFonts w:ascii="PT Astra Serif" w:hAnsi="PT Astra Serif"/>
          <w:sz w:val="28"/>
          <w:szCs w:val="28"/>
        </w:rPr>
        <w:t xml:space="preserve"> обеспечение прав граждан на благоприятную окружающую среду, экологическую безопасность, достоверную информацию о ее состоянии; сохранение природы и окружающей среды. Для этого требуется программно-целевой подход. </w:t>
      </w:r>
    </w:p>
    <w:p w:rsidR="00AB4182" w:rsidRPr="008746A9" w:rsidRDefault="00AB4182" w:rsidP="00AB4182">
      <w:pPr>
        <w:pStyle w:val="a7"/>
        <w:shd w:val="clear" w:color="auto" w:fill="FFFFFF"/>
        <w:tabs>
          <w:tab w:val="left" w:pos="851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Можно выделить основные преимущества программно-целевого метода в решении проблем охраны окружающей среды: </w:t>
      </w:r>
    </w:p>
    <w:p w:rsidR="00AB4182" w:rsidRPr="008746A9" w:rsidRDefault="00AB4182" w:rsidP="00AB4182">
      <w:pPr>
        <w:numPr>
          <w:ilvl w:val="0"/>
          <w:numId w:val="3"/>
        </w:numPr>
        <w:tabs>
          <w:tab w:val="clear" w:pos="720"/>
          <w:tab w:val="num" w:pos="0"/>
          <w:tab w:val="left" w:pos="851"/>
        </w:tabs>
        <w:overflowPunct/>
        <w:autoSpaceDE/>
        <w:autoSpaceDN/>
        <w:adjustRightInd/>
        <w:ind w:left="0" w:firstLine="567"/>
        <w:jc w:val="both"/>
        <w:textAlignment w:val="auto"/>
        <w:rPr>
          <w:rFonts w:ascii="PT Astra Serif" w:hAnsi="PT Astra Serif"/>
          <w:color w:val="000000"/>
          <w:sz w:val="28"/>
          <w:szCs w:val="28"/>
        </w:rPr>
      </w:pPr>
      <w:r w:rsidRPr="008746A9">
        <w:rPr>
          <w:rFonts w:ascii="PT Astra Serif" w:hAnsi="PT Astra Serif"/>
          <w:color w:val="000000"/>
          <w:sz w:val="28"/>
          <w:szCs w:val="28"/>
        </w:rPr>
        <w:t>комплексн</w:t>
      </w:r>
      <w:r w:rsidR="008232B1">
        <w:rPr>
          <w:rFonts w:ascii="PT Astra Serif" w:hAnsi="PT Astra Serif"/>
          <w:color w:val="000000"/>
          <w:sz w:val="28"/>
          <w:szCs w:val="28"/>
        </w:rPr>
        <w:t xml:space="preserve">ый подход к решению проблем </w:t>
      </w:r>
      <w:r w:rsidRPr="008746A9">
        <w:rPr>
          <w:rFonts w:ascii="PT Astra Serif" w:hAnsi="PT Astra Serif"/>
          <w:color w:val="000000"/>
          <w:sz w:val="28"/>
          <w:szCs w:val="28"/>
        </w:rPr>
        <w:t xml:space="preserve">позволяют учесть многие аспекты сферы охраны окружающей среды в городе Кургане; </w:t>
      </w:r>
    </w:p>
    <w:p w:rsidR="00AB4182" w:rsidRPr="008746A9" w:rsidRDefault="00AB4182" w:rsidP="00AB4182">
      <w:pPr>
        <w:numPr>
          <w:ilvl w:val="0"/>
          <w:numId w:val="3"/>
        </w:numPr>
        <w:tabs>
          <w:tab w:val="clear" w:pos="720"/>
          <w:tab w:val="num" w:pos="0"/>
          <w:tab w:val="left" w:pos="851"/>
        </w:tabs>
        <w:overflowPunct/>
        <w:autoSpaceDE/>
        <w:autoSpaceDN/>
        <w:adjustRightInd/>
        <w:ind w:left="0" w:firstLine="567"/>
        <w:jc w:val="both"/>
        <w:textAlignment w:val="auto"/>
        <w:rPr>
          <w:rFonts w:ascii="PT Astra Serif" w:hAnsi="PT Astra Serif"/>
          <w:color w:val="000000"/>
          <w:sz w:val="28"/>
          <w:szCs w:val="28"/>
        </w:rPr>
      </w:pPr>
      <w:r w:rsidRPr="008746A9">
        <w:rPr>
          <w:rFonts w:ascii="PT Astra Serif" w:hAnsi="PT Astra Serif"/>
          <w:color w:val="000000"/>
          <w:sz w:val="28"/>
          <w:szCs w:val="28"/>
        </w:rPr>
        <w:t xml:space="preserve">детальное распределение полномочий и ответственности за реализацию программных мероприятий; </w:t>
      </w:r>
    </w:p>
    <w:p w:rsidR="00AB4182" w:rsidRPr="008746A9" w:rsidRDefault="00AB4182" w:rsidP="00AB4182">
      <w:pPr>
        <w:numPr>
          <w:ilvl w:val="0"/>
          <w:numId w:val="3"/>
        </w:numPr>
        <w:tabs>
          <w:tab w:val="clear" w:pos="720"/>
          <w:tab w:val="num" w:pos="0"/>
          <w:tab w:val="left" w:pos="851"/>
        </w:tabs>
        <w:overflowPunct/>
        <w:autoSpaceDE/>
        <w:autoSpaceDN/>
        <w:adjustRightInd/>
        <w:ind w:left="0" w:firstLine="567"/>
        <w:jc w:val="both"/>
        <w:textAlignment w:val="auto"/>
        <w:rPr>
          <w:rFonts w:ascii="PT Astra Serif" w:hAnsi="PT Astra Serif"/>
          <w:color w:val="000000"/>
          <w:sz w:val="28"/>
          <w:szCs w:val="28"/>
        </w:rPr>
      </w:pPr>
      <w:r w:rsidRPr="008746A9">
        <w:rPr>
          <w:rFonts w:ascii="PT Astra Serif" w:hAnsi="PT Astra Serif"/>
          <w:color w:val="000000"/>
          <w:sz w:val="28"/>
          <w:szCs w:val="28"/>
        </w:rPr>
        <w:t xml:space="preserve">планирование, основанное на анализе предшествующего периода проведения природоохранных мероприятий в городе, оперативная координация и мониторинг промежуточных и конечных результатов реализации муниципальной программы. </w:t>
      </w:r>
    </w:p>
    <w:p w:rsidR="00AB4182" w:rsidRPr="008746A9" w:rsidRDefault="00AB4182" w:rsidP="00AB4182">
      <w:pPr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  <w:bookmarkStart w:id="2" w:name="sub_871"/>
      <w:r w:rsidRPr="008746A9">
        <w:rPr>
          <w:rFonts w:ascii="PT Astra Serif" w:hAnsi="PT Astra Serif"/>
          <w:sz w:val="28"/>
          <w:szCs w:val="28"/>
        </w:rPr>
        <w:t>Недостаточность средств, выделяемых на развитие лесного хозяйства, не позволяет выполнить весь комплекс мероприятий по использованию, охране, защите, воспроизводству городских лесов, определенных лесохозяйственным регламент</w:t>
      </w:r>
      <w:bookmarkStart w:id="3" w:name="sub_872"/>
      <w:bookmarkStart w:id="4" w:name="sub_876"/>
      <w:bookmarkEnd w:id="2"/>
      <w:r w:rsidRPr="008746A9">
        <w:rPr>
          <w:rFonts w:ascii="PT Astra Serif" w:hAnsi="PT Astra Serif"/>
          <w:sz w:val="28"/>
          <w:szCs w:val="28"/>
        </w:rPr>
        <w:t xml:space="preserve">ом, поэтому настоящая программа определяет первоочередные мероприятия по разделам лесохозяйственного регламента </w:t>
      </w:r>
      <w:bookmarkEnd w:id="3"/>
      <w:bookmarkEnd w:id="4"/>
      <w:r w:rsidRPr="008746A9">
        <w:rPr>
          <w:rFonts w:ascii="PT Astra Serif" w:hAnsi="PT Astra Serif"/>
          <w:sz w:val="28"/>
          <w:szCs w:val="28"/>
        </w:rPr>
        <w:t>в пределах средств, предусмотренных в бюджете города Кургана на 20</w:t>
      </w:r>
      <w:r w:rsidR="00574DDE">
        <w:rPr>
          <w:rFonts w:ascii="PT Astra Serif" w:hAnsi="PT Astra Serif"/>
          <w:sz w:val="28"/>
          <w:szCs w:val="28"/>
        </w:rPr>
        <w:t>20</w:t>
      </w:r>
      <w:r w:rsidRPr="008746A9">
        <w:rPr>
          <w:rFonts w:ascii="PT Astra Serif" w:hAnsi="PT Astra Serif"/>
          <w:sz w:val="28"/>
          <w:szCs w:val="28"/>
        </w:rPr>
        <w:t>-20</w:t>
      </w:r>
      <w:r w:rsidR="00574DDE">
        <w:rPr>
          <w:rFonts w:ascii="PT Astra Serif" w:hAnsi="PT Astra Serif"/>
          <w:sz w:val="28"/>
          <w:szCs w:val="28"/>
        </w:rPr>
        <w:t>22</w:t>
      </w:r>
      <w:r w:rsidRPr="008746A9">
        <w:rPr>
          <w:rFonts w:ascii="PT Astra Serif" w:hAnsi="PT Astra Serif"/>
          <w:sz w:val="28"/>
          <w:szCs w:val="28"/>
        </w:rPr>
        <w:t xml:space="preserve"> финансовые </w:t>
      </w:r>
      <w:r w:rsidRPr="008746A9">
        <w:rPr>
          <w:rFonts w:ascii="PT Astra Serif" w:hAnsi="PT Astra Serif"/>
          <w:bCs/>
          <w:sz w:val="28"/>
          <w:szCs w:val="28"/>
        </w:rPr>
        <w:t>годы.</w:t>
      </w:r>
      <w:r w:rsidRPr="008746A9">
        <w:rPr>
          <w:rFonts w:ascii="PT Astra Serif" w:hAnsi="PT Astra Serif"/>
          <w:b/>
          <w:bCs/>
          <w:sz w:val="28"/>
          <w:szCs w:val="28"/>
        </w:rPr>
        <w:t xml:space="preserve"> 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left="360"/>
        <w:rPr>
          <w:rFonts w:ascii="PT Astra Serif" w:hAnsi="PT Astra Serif"/>
          <w:b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II</w:t>
      </w:r>
      <w:r w:rsidRPr="008746A9">
        <w:rPr>
          <w:rFonts w:ascii="PT Astra Serif" w:hAnsi="PT Astra Serif"/>
          <w:b/>
          <w:sz w:val="28"/>
          <w:szCs w:val="28"/>
        </w:rPr>
        <w:t xml:space="preserve">. ЦЕЛИ И ЗАДАЧИ ПРОГРАММЫ 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AB4182" w:rsidRPr="008746A9" w:rsidRDefault="00AB4182" w:rsidP="00AB4182">
      <w:pPr>
        <w:overflowPunct/>
        <w:autoSpaceDE/>
        <w:autoSpaceDN/>
        <w:adjustRightInd/>
        <w:ind w:firstLine="708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Цели Программы:</w:t>
      </w:r>
    </w:p>
    <w:p w:rsidR="0003026C" w:rsidRPr="008746A9" w:rsidRDefault="0003026C" w:rsidP="0003026C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сохранение благоприятной окружающей среды;</w:t>
      </w:r>
    </w:p>
    <w:p w:rsidR="0003026C" w:rsidRPr="008746A9" w:rsidRDefault="0003026C" w:rsidP="0003026C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обеспечение экологической безопасности города;</w:t>
      </w:r>
    </w:p>
    <w:p w:rsidR="0003026C" w:rsidRDefault="0003026C" w:rsidP="0003026C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создани</w:t>
      </w:r>
      <w:r w:rsidR="00D55540">
        <w:rPr>
          <w:rFonts w:ascii="PT Astra Serif" w:hAnsi="PT Astra Serif"/>
          <w:sz w:val="28"/>
          <w:szCs w:val="28"/>
        </w:rPr>
        <w:t xml:space="preserve">е условий </w:t>
      </w:r>
      <w:r w:rsidRPr="008746A9">
        <w:rPr>
          <w:rFonts w:ascii="PT Astra Serif" w:hAnsi="PT Astra Serif"/>
          <w:sz w:val="28"/>
          <w:szCs w:val="28"/>
        </w:rPr>
        <w:t>для сохранения городских лесов</w:t>
      </w:r>
      <w:r w:rsidR="007403C6">
        <w:rPr>
          <w:rFonts w:ascii="PT Astra Serif" w:hAnsi="PT Astra Serif"/>
          <w:sz w:val="28"/>
          <w:szCs w:val="28"/>
        </w:rPr>
        <w:t>;</w:t>
      </w:r>
    </w:p>
    <w:p w:rsidR="007403C6" w:rsidRPr="008746A9" w:rsidRDefault="007403C6" w:rsidP="0003026C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>обеспечение санитарно – эпидемиологического</w:t>
      </w:r>
      <w:r w:rsidRPr="008C1FA0">
        <w:rPr>
          <w:rFonts w:ascii="PT Astra Serif" w:hAnsi="PT Astra Serif"/>
          <w:sz w:val="28"/>
          <w:szCs w:val="28"/>
        </w:rPr>
        <w:t xml:space="preserve"> благополучия населения.</w:t>
      </w:r>
    </w:p>
    <w:p w:rsidR="00AB4182" w:rsidRPr="008746A9" w:rsidRDefault="00AB4182" w:rsidP="00AB4182">
      <w:pPr>
        <w:overflowPunct/>
        <w:autoSpaceDE/>
        <w:autoSpaceDN/>
        <w:adjustRightInd/>
        <w:ind w:firstLine="708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Задачи Программы:</w:t>
      </w:r>
    </w:p>
    <w:p w:rsidR="00AB4182" w:rsidRPr="008746A9" w:rsidRDefault="00574DDE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охрана </w:t>
      </w:r>
      <w:r w:rsidR="00AB4182" w:rsidRPr="008746A9">
        <w:rPr>
          <w:rFonts w:ascii="PT Astra Serif" w:hAnsi="PT Astra Serif"/>
          <w:sz w:val="28"/>
          <w:szCs w:val="28"/>
        </w:rPr>
        <w:t xml:space="preserve">водных ресурсов; </w:t>
      </w:r>
    </w:p>
    <w:p w:rsidR="00AB4182" w:rsidRPr="008746A9" w:rsidRDefault="00AB4182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охрана атмосферного воздуха;</w:t>
      </w:r>
    </w:p>
    <w:p w:rsidR="00AB4182" w:rsidRPr="008746A9" w:rsidRDefault="00AB4182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реконструкция и развитие озелененных территорий города;</w:t>
      </w:r>
    </w:p>
    <w:p w:rsidR="00AB4182" w:rsidRPr="008746A9" w:rsidRDefault="00AB4182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организация мероприятий по экологическому образованию и просвещению населения;</w:t>
      </w:r>
    </w:p>
    <w:p w:rsidR="00AB4182" w:rsidRPr="008746A9" w:rsidRDefault="00AB4182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управление движением отходов на территории города Кургана;</w:t>
      </w:r>
    </w:p>
    <w:p w:rsidR="00AB4182" w:rsidRPr="008746A9" w:rsidRDefault="00AB4182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организация мероприятий по обеспечению экологической безопасности; </w:t>
      </w:r>
    </w:p>
    <w:p w:rsidR="00AB4182" w:rsidRDefault="00AB4182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lastRenderedPageBreak/>
        <w:t xml:space="preserve">регулирование численности </w:t>
      </w:r>
      <w:r w:rsidR="00574DDE">
        <w:rPr>
          <w:rFonts w:ascii="PT Astra Serif" w:hAnsi="PT Astra Serif"/>
          <w:sz w:val="28"/>
          <w:szCs w:val="28"/>
        </w:rPr>
        <w:t>животных без владельцев</w:t>
      </w:r>
      <w:r w:rsidRPr="008746A9">
        <w:rPr>
          <w:rFonts w:ascii="PT Astra Serif" w:hAnsi="PT Astra Serif"/>
          <w:sz w:val="28"/>
          <w:szCs w:val="28"/>
        </w:rPr>
        <w:t xml:space="preserve"> (исполнение отдельных государственных по</w:t>
      </w:r>
      <w:r w:rsidR="003D6D26">
        <w:rPr>
          <w:rFonts w:ascii="PT Astra Serif" w:hAnsi="PT Astra Serif"/>
          <w:sz w:val="28"/>
          <w:szCs w:val="28"/>
        </w:rPr>
        <w:t>лномочий в области ветеринарии);</w:t>
      </w:r>
    </w:p>
    <w:p w:rsidR="003D6D26" w:rsidRPr="003D6D26" w:rsidRDefault="003D6D26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3D6D26">
        <w:rPr>
          <w:rFonts w:ascii="PT Astra Serif" w:hAnsi="PT Astra Serif"/>
          <w:bCs/>
          <w:sz w:val="28"/>
          <w:szCs w:val="28"/>
        </w:rPr>
        <w:t>система мероприятий по охране, защите, воспроизводству лесов города Кургана</w:t>
      </w:r>
      <w:r>
        <w:rPr>
          <w:rFonts w:ascii="PT Astra Serif" w:hAnsi="PT Astra Serif"/>
          <w:bCs/>
          <w:sz w:val="28"/>
          <w:szCs w:val="28"/>
        </w:rPr>
        <w:t>;</w:t>
      </w:r>
    </w:p>
    <w:p w:rsidR="003D6D26" w:rsidRPr="003D6D26" w:rsidRDefault="003D6D26" w:rsidP="00AB4182">
      <w:pPr>
        <w:numPr>
          <w:ilvl w:val="0"/>
          <w:numId w:val="1"/>
        </w:numPr>
        <w:tabs>
          <w:tab w:val="clear" w:pos="1356"/>
          <w:tab w:val="num" w:pos="-32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3D6D26">
        <w:rPr>
          <w:rFonts w:ascii="PT Astra Serif" w:hAnsi="PT Astra Serif"/>
          <w:bCs/>
          <w:sz w:val="28"/>
          <w:szCs w:val="28"/>
        </w:rPr>
        <w:t xml:space="preserve">система мероприятий по акарицидной </w:t>
      </w:r>
      <w:r w:rsidR="008C1FA0">
        <w:rPr>
          <w:rFonts w:ascii="PT Astra Serif" w:hAnsi="PT Astra Serif"/>
          <w:bCs/>
          <w:sz w:val="28"/>
          <w:szCs w:val="28"/>
        </w:rPr>
        <w:t xml:space="preserve">(противоклещевой) </w:t>
      </w:r>
      <w:r w:rsidRPr="003D6D26">
        <w:rPr>
          <w:rFonts w:ascii="PT Astra Serif" w:hAnsi="PT Astra Serif"/>
          <w:bCs/>
          <w:sz w:val="28"/>
          <w:szCs w:val="28"/>
        </w:rPr>
        <w:t>обработке территорий города Кургана</w:t>
      </w:r>
      <w:r>
        <w:rPr>
          <w:rFonts w:ascii="PT Astra Serif" w:hAnsi="PT Astra Serif"/>
          <w:bCs/>
          <w:sz w:val="28"/>
          <w:szCs w:val="28"/>
        </w:rPr>
        <w:t>.</w:t>
      </w:r>
    </w:p>
    <w:p w:rsidR="00AB4182" w:rsidRPr="003D6D26" w:rsidRDefault="00AB4182" w:rsidP="00AB4182">
      <w:pPr>
        <w:pStyle w:val="a7"/>
        <w:shd w:val="clear" w:color="auto" w:fill="FFFFFF"/>
        <w:spacing w:before="0" w:beforeAutospacing="0" w:after="0" w:afterAutospacing="0"/>
        <w:rPr>
          <w:rFonts w:ascii="PT Astra Serif" w:hAnsi="PT Astra Serif"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III</w:t>
      </w:r>
      <w:r w:rsidRPr="008746A9">
        <w:rPr>
          <w:rFonts w:ascii="PT Astra Serif" w:hAnsi="PT Astra Serif"/>
          <w:b/>
          <w:sz w:val="28"/>
          <w:szCs w:val="28"/>
        </w:rPr>
        <w:t>. СРОКИ РЕАЛИЗАЦИИ ПРОГРАММЫ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</w:p>
    <w:p w:rsidR="00AB4182" w:rsidRPr="008746A9" w:rsidRDefault="002E5025" w:rsidP="00AB4182">
      <w:pPr>
        <w:pStyle w:val="a7"/>
        <w:shd w:val="clear" w:color="auto" w:fill="FFFFFF"/>
        <w:spacing w:before="0" w:beforeAutospacing="0" w:after="0" w:afterAutospacing="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</w:t>
      </w:r>
      <w:r>
        <w:rPr>
          <w:rFonts w:ascii="PT Astra Serif" w:hAnsi="PT Astra Serif"/>
          <w:sz w:val="28"/>
          <w:szCs w:val="28"/>
        </w:rPr>
        <w:tab/>
        <w:t xml:space="preserve">Реализация </w:t>
      </w:r>
      <w:r w:rsidR="00AB4182" w:rsidRPr="00574DDE">
        <w:rPr>
          <w:rFonts w:ascii="PT Astra Serif" w:hAnsi="PT Astra Serif"/>
          <w:sz w:val="28"/>
          <w:szCs w:val="28"/>
        </w:rPr>
        <w:t>П</w:t>
      </w:r>
      <w:r w:rsidR="000C6F31" w:rsidRPr="00574DDE">
        <w:rPr>
          <w:rFonts w:ascii="PT Astra Serif" w:hAnsi="PT Astra Serif"/>
          <w:sz w:val="28"/>
          <w:szCs w:val="28"/>
        </w:rPr>
        <w:t>р</w:t>
      </w:r>
      <w:r w:rsidR="00AB4182" w:rsidRPr="00574DDE">
        <w:rPr>
          <w:rStyle w:val="aa"/>
          <w:rFonts w:ascii="PT Astra Serif" w:hAnsi="PT Astra Serif"/>
          <w:b w:val="0"/>
          <w:sz w:val="28"/>
          <w:szCs w:val="28"/>
        </w:rPr>
        <w:t>ограммы</w:t>
      </w:r>
      <w:r w:rsidRPr="00574DDE">
        <w:rPr>
          <w:rFonts w:ascii="PT Astra Serif" w:hAnsi="PT Astra Serif"/>
          <w:sz w:val="28"/>
          <w:szCs w:val="28"/>
        </w:rPr>
        <w:t xml:space="preserve"> </w:t>
      </w:r>
      <w:r w:rsidR="00AB4182" w:rsidRPr="00574DDE">
        <w:rPr>
          <w:rStyle w:val="aa"/>
          <w:rFonts w:ascii="PT Astra Serif" w:hAnsi="PT Astra Serif"/>
          <w:b w:val="0"/>
          <w:sz w:val="28"/>
          <w:szCs w:val="28"/>
        </w:rPr>
        <w:t>рассчитана</w:t>
      </w:r>
      <w:r w:rsidR="00AB4182" w:rsidRPr="00574DDE">
        <w:rPr>
          <w:rFonts w:ascii="PT Astra Serif" w:hAnsi="PT Astra Serif"/>
          <w:b/>
          <w:sz w:val="28"/>
          <w:szCs w:val="28"/>
        </w:rPr>
        <w:t xml:space="preserve"> </w:t>
      </w:r>
      <w:r w:rsidR="00574DDE" w:rsidRPr="00574DDE">
        <w:rPr>
          <w:rStyle w:val="aa"/>
          <w:rFonts w:ascii="PT Astra Serif" w:hAnsi="PT Astra Serif"/>
          <w:b w:val="0"/>
          <w:sz w:val="28"/>
          <w:szCs w:val="28"/>
        </w:rPr>
        <w:t>на три года</w:t>
      </w:r>
      <w:r w:rsidR="00AB4182" w:rsidRPr="00574DDE">
        <w:rPr>
          <w:rFonts w:ascii="PT Astra Serif" w:hAnsi="PT Astra Serif"/>
          <w:sz w:val="28"/>
          <w:szCs w:val="28"/>
        </w:rPr>
        <w:t xml:space="preserve"> – 20</w:t>
      </w:r>
      <w:r w:rsidR="00574DDE" w:rsidRPr="00574DDE">
        <w:rPr>
          <w:rFonts w:ascii="PT Astra Serif" w:hAnsi="PT Astra Serif"/>
          <w:sz w:val="28"/>
          <w:szCs w:val="28"/>
        </w:rPr>
        <w:t>20</w:t>
      </w:r>
      <w:r w:rsidR="00AB4182" w:rsidRPr="00574DDE">
        <w:rPr>
          <w:rFonts w:ascii="PT Astra Serif" w:hAnsi="PT Astra Serif"/>
          <w:sz w:val="28"/>
          <w:szCs w:val="28"/>
        </w:rPr>
        <w:t>–20</w:t>
      </w:r>
      <w:r w:rsidR="007D63D0" w:rsidRPr="00574DDE">
        <w:rPr>
          <w:rFonts w:ascii="PT Astra Serif" w:hAnsi="PT Astra Serif"/>
          <w:sz w:val="28"/>
          <w:szCs w:val="28"/>
        </w:rPr>
        <w:t>2</w:t>
      </w:r>
      <w:r w:rsidR="00574DDE" w:rsidRPr="00574DDE">
        <w:rPr>
          <w:rFonts w:ascii="PT Astra Serif" w:hAnsi="PT Astra Serif"/>
          <w:sz w:val="28"/>
          <w:szCs w:val="28"/>
        </w:rPr>
        <w:t>2</w:t>
      </w:r>
      <w:r w:rsidR="00AB4182" w:rsidRPr="00574DDE">
        <w:rPr>
          <w:rFonts w:ascii="PT Astra Serif" w:hAnsi="PT Astra Serif"/>
          <w:sz w:val="28"/>
          <w:szCs w:val="28"/>
        </w:rPr>
        <w:t xml:space="preserve"> годы.</w:t>
      </w:r>
      <w:r w:rsidR="00AB4182" w:rsidRPr="008746A9">
        <w:rPr>
          <w:rFonts w:ascii="PT Astra Serif" w:hAnsi="PT Astra Serif"/>
          <w:sz w:val="28"/>
          <w:szCs w:val="28"/>
        </w:rPr>
        <w:t xml:space="preserve"> 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IV</w:t>
      </w:r>
      <w:r w:rsidRPr="008746A9">
        <w:rPr>
          <w:rFonts w:ascii="PT Astra Serif" w:hAnsi="PT Astra Serif"/>
          <w:b/>
          <w:sz w:val="28"/>
          <w:szCs w:val="28"/>
        </w:rPr>
        <w:t>. ТЕХНИКО-ЭКОНОМИЧЕСКОЕ ОБОСНОВАНИЕ ПРОГРАММЫ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Финансирование Программы осуществляется за счет средств бюджета города Кургана, средств областного бюджета Курганской области (по согласованию), средств федерального бюджета (по согласованию).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Объем финансирования Программы уточняется в процессе формирования и исполнения бюджета города.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</w:p>
    <w:p w:rsidR="001438B7" w:rsidRPr="008746A9" w:rsidRDefault="001438B7" w:rsidP="001438B7">
      <w:pPr>
        <w:pStyle w:val="a7"/>
        <w:shd w:val="clear" w:color="auto" w:fill="FFFFFF"/>
        <w:spacing w:before="0" w:beforeAutospacing="0" w:after="0" w:afterAutospacing="0"/>
        <w:ind w:firstLine="567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V</w:t>
      </w:r>
      <w:r w:rsidRPr="008746A9">
        <w:rPr>
          <w:rFonts w:ascii="PT Astra Serif" w:hAnsi="PT Astra Serif"/>
          <w:b/>
          <w:sz w:val="28"/>
          <w:szCs w:val="28"/>
        </w:rPr>
        <w:t>. СВЕДЕНИЯ О РАСПРЕДЕЛЕНИИ ОБЪЕМОВ ФИНАНСИРОВАНИЯ ПРОГРАММЫ</w:t>
      </w:r>
    </w:p>
    <w:p w:rsidR="001438B7" w:rsidRPr="008746A9" w:rsidRDefault="001438B7" w:rsidP="001438B7">
      <w:pPr>
        <w:pStyle w:val="a7"/>
        <w:shd w:val="clear" w:color="auto" w:fill="FFFFFF"/>
        <w:spacing w:before="0" w:beforeAutospacing="0" w:after="0" w:afterAutospacing="0"/>
        <w:ind w:firstLine="567"/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961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0"/>
        <w:gridCol w:w="1276"/>
        <w:gridCol w:w="1701"/>
        <w:gridCol w:w="1842"/>
        <w:gridCol w:w="1701"/>
      </w:tblGrid>
      <w:tr w:rsidR="00574DDE" w:rsidRPr="009202C4" w:rsidTr="002A6F86">
        <w:trPr>
          <w:trHeight w:val="352"/>
        </w:trPr>
        <w:tc>
          <w:tcPr>
            <w:tcW w:w="3090" w:type="dxa"/>
            <w:vMerge w:val="restart"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2A6F8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Вид бюджета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2A6F8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Всего, тыс. руб.</w:t>
            </w:r>
          </w:p>
        </w:tc>
        <w:tc>
          <w:tcPr>
            <w:tcW w:w="5244" w:type="dxa"/>
            <w:gridSpan w:val="3"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</w:rPr>
            </w:pPr>
            <w:r w:rsidRPr="002A6F86">
              <w:rPr>
                <w:rFonts w:ascii="PT Astra Serif" w:hAnsi="PT Astra Serif"/>
                <w:b/>
                <w:color w:val="auto"/>
              </w:rPr>
              <w:t>Года реализации, тыс. руб.</w:t>
            </w:r>
          </w:p>
        </w:tc>
      </w:tr>
      <w:tr w:rsidR="00574DDE" w:rsidRPr="009202C4" w:rsidTr="002A6F86">
        <w:trPr>
          <w:trHeight w:val="154"/>
        </w:trPr>
        <w:tc>
          <w:tcPr>
            <w:tcW w:w="3090" w:type="dxa"/>
            <w:vMerge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2A6F8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2020г.</w:t>
            </w:r>
          </w:p>
        </w:tc>
        <w:tc>
          <w:tcPr>
            <w:tcW w:w="1842" w:type="dxa"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2A6F8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2021г.</w:t>
            </w:r>
          </w:p>
        </w:tc>
        <w:tc>
          <w:tcPr>
            <w:tcW w:w="1701" w:type="dxa"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2A6F8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2022г.</w:t>
            </w:r>
          </w:p>
        </w:tc>
      </w:tr>
      <w:tr w:rsidR="00574DDE" w:rsidRPr="009202C4" w:rsidTr="002A6F86">
        <w:trPr>
          <w:trHeight w:val="528"/>
        </w:trPr>
        <w:tc>
          <w:tcPr>
            <w:tcW w:w="3090" w:type="dxa"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2A6F8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Бюджет города Кургана</w:t>
            </w:r>
          </w:p>
        </w:tc>
        <w:tc>
          <w:tcPr>
            <w:tcW w:w="1276" w:type="dxa"/>
            <w:shd w:val="clear" w:color="auto" w:fill="auto"/>
          </w:tcPr>
          <w:p w:rsidR="00574DDE" w:rsidRPr="00D951A6" w:rsidRDefault="005155AF" w:rsidP="002A6F86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z w:val="20"/>
                <w:szCs w:val="20"/>
              </w:rPr>
              <w:t>48735</w:t>
            </w:r>
            <w:r w:rsidR="00574DDE" w:rsidRPr="00D951A6">
              <w:rPr>
                <w:rFonts w:ascii="PT Astra Serif" w:hAnsi="PT Astra Serif"/>
                <w:color w:val="auto"/>
                <w:sz w:val="20"/>
                <w:szCs w:val="20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574DDE" w:rsidRPr="00D951A6" w:rsidRDefault="00574DDE" w:rsidP="000C49C6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  <w:r w:rsidRPr="00D951A6">
              <w:rPr>
                <w:rFonts w:ascii="PT Astra Serif" w:hAnsi="PT Astra Serif"/>
                <w:color w:val="auto"/>
                <w:sz w:val="20"/>
                <w:szCs w:val="20"/>
              </w:rPr>
              <w:t>16</w:t>
            </w:r>
            <w:r w:rsidR="000C49C6">
              <w:rPr>
                <w:rFonts w:ascii="PT Astra Serif" w:hAnsi="PT Astra Serif"/>
                <w:color w:val="auto"/>
                <w:sz w:val="20"/>
                <w:szCs w:val="20"/>
              </w:rPr>
              <w:t>245</w:t>
            </w:r>
            <w:r w:rsidRPr="00D951A6">
              <w:rPr>
                <w:rFonts w:ascii="PT Astra Serif" w:hAnsi="PT Astra Serif"/>
                <w:color w:val="auto"/>
                <w:sz w:val="20"/>
                <w:szCs w:val="20"/>
              </w:rPr>
              <w:t>,0</w:t>
            </w:r>
          </w:p>
        </w:tc>
        <w:tc>
          <w:tcPr>
            <w:tcW w:w="1842" w:type="dxa"/>
            <w:shd w:val="clear" w:color="auto" w:fill="auto"/>
          </w:tcPr>
          <w:p w:rsidR="00574DDE" w:rsidRPr="00D951A6" w:rsidRDefault="005155AF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  <w:r w:rsidRPr="00D951A6">
              <w:rPr>
                <w:rFonts w:ascii="PT Astra Serif" w:hAnsi="PT Astra Serif"/>
                <w:color w:val="auto"/>
                <w:sz w:val="20"/>
                <w:szCs w:val="20"/>
              </w:rPr>
              <w:t>16</w:t>
            </w:r>
            <w:r>
              <w:rPr>
                <w:rFonts w:ascii="PT Astra Serif" w:hAnsi="PT Astra Serif"/>
                <w:color w:val="auto"/>
                <w:sz w:val="20"/>
                <w:szCs w:val="20"/>
              </w:rPr>
              <w:t>245</w:t>
            </w:r>
            <w:r w:rsidRPr="00D951A6">
              <w:rPr>
                <w:rFonts w:ascii="PT Astra Serif" w:hAnsi="PT Astra Serif"/>
                <w:color w:val="auto"/>
                <w:sz w:val="20"/>
                <w:szCs w:val="20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574DDE" w:rsidRPr="00D951A6" w:rsidRDefault="005155AF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  <w:r w:rsidRPr="00D951A6">
              <w:rPr>
                <w:rFonts w:ascii="PT Astra Serif" w:hAnsi="PT Astra Serif"/>
                <w:color w:val="auto"/>
                <w:sz w:val="20"/>
                <w:szCs w:val="20"/>
              </w:rPr>
              <w:t>16</w:t>
            </w:r>
            <w:r>
              <w:rPr>
                <w:rFonts w:ascii="PT Astra Serif" w:hAnsi="PT Astra Serif"/>
                <w:color w:val="auto"/>
                <w:sz w:val="20"/>
                <w:szCs w:val="20"/>
              </w:rPr>
              <w:t>245</w:t>
            </w:r>
            <w:r w:rsidRPr="00D951A6">
              <w:rPr>
                <w:rFonts w:ascii="PT Astra Serif" w:hAnsi="PT Astra Serif"/>
                <w:color w:val="auto"/>
                <w:sz w:val="20"/>
                <w:szCs w:val="20"/>
              </w:rPr>
              <w:t>,0</w:t>
            </w:r>
          </w:p>
        </w:tc>
      </w:tr>
      <w:tr w:rsidR="00574DDE" w:rsidRPr="009202C4" w:rsidTr="002A6F86">
        <w:trPr>
          <w:trHeight w:val="1041"/>
        </w:trPr>
        <w:tc>
          <w:tcPr>
            <w:tcW w:w="3090" w:type="dxa"/>
            <w:shd w:val="clear" w:color="auto" w:fill="auto"/>
          </w:tcPr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2A6F8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Областной бюджет Курганской области</w:t>
            </w:r>
          </w:p>
          <w:p w:rsidR="00574DDE" w:rsidRPr="002A6F86" w:rsidRDefault="00574DDE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2A6F8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(субвенции на исполнение отдельных государственных полномочий в области ветеринарии)</w:t>
            </w:r>
          </w:p>
        </w:tc>
        <w:tc>
          <w:tcPr>
            <w:tcW w:w="1276" w:type="dxa"/>
            <w:shd w:val="clear" w:color="auto" w:fill="auto"/>
          </w:tcPr>
          <w:p w:rsidR="002A6F86" w:rsidRDefault="002A6F86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</w:p>
          <w:p w:rsidR="002A6F86" w:rsidRDefault="002A6F86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</w:p>
          <w:p w:rsidR="00574DDE" w:rsidRPr="00D951A6" w:rsidRDefault="00D65F5D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z w:val="20"/>
                <w:szCs w:val="20"/>
              </w:rPr>
              <w:t>0</w:t>
            </w:r>
            <w:r w:rsidR="00574DDE" w:rsidRPr="00D951A6">
              <w:rPr>
                <w:rFonts w:ascii="PT Astra Serif" w:hAnsi="PT Astra Serif"/>
                <w:color w:val="auto"/>
                <w:sz w:val="20"/>
                <w:szCs w:val="20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2A6F86" w:rsidRDefault="002A6F86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</w:p>
          <w:p w:rsidR="002A6F86" w:rsidRDefault="002A6F86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</w:p>
          <w:p w:rsidR="00574DDE" w:rsidRPr="00D951A6" w:rsidRDefault="00D65F5D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z w:val="20"/>
                <w:szCs w:val="20"/>
              </w:rPr>
              <w:t>0</w:t>
            </w:r>
            <w:r w:rsidR="00574DDE" w:rsidRPr="00D951A6">
              <w:rPr>
                <w:rFonts w:ascii="PT Astra Serif" w:hAnsi="PT Astra Serif"/>
                <w:color w:val="auto"/>
                <w:sz w:val="20"/>
                <w:szCs w:val="20"/>
              </w:rPr>
              <w:t>,0</w:t>
            </w:r>
          </w:p>
        </w:tc>
        <w:tc>
          <w:tcPr>
            <w:tcW w:w="1842" w:type="dxa"/>
            <w:shd w:val="clear" w:color="auto" w:fill="auto"/>
          </w:tcPr>
          <w:p w:rsidR="002A6F86" w:rsidRDefault="002A6F86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</w:p>
          <w:p w:rsidR="002A6F86" w:rsidRDefault="002A6F86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</w:p>
          <w:p w:rsidR="00574DDE" w:rsidRPr="00D951A6" w:rsidRDefault="00D65F5D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z w:val="20"/>
                <w:szCs w:val="20"/>
              </w:rPr>
              <w:t>0</w:t>
            </w:r>
            <w:r w:rsidR="00574DDE" w:rsidRPr="00D951A6">
              <w:rPr>
                <w:rFonts w:ascii="PT Astra Serif" w:hAnsi="PT Astra Serif"/>
                <w:color w:val="auto"/>
                <w:sz w:val="20"/>
                <w:szCs w:val="20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2A6F86" w:rsidRDefault="002A6F86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</w:p>
          <w:p w:rsidR="002A6F86" w:rsidRDefault="002A6F86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</w:p>
          <w:p w:rsidR="00574DDE" w:rsidRPr="00D951A6" w:rsidRDefault="00D65F5D" w:rsidP="00842533">
            <w:pPr>
              <w:pStyle w:val="a7"/>
              <w:spacing w:before="0" w:beforeAutospacing="0" w:after="0" w:afterAutospacing="0"/>
              <w:jc w:val="center"/>
              <w:rPr>
                <w:rFonts w:ascii="PT Astra Serif" w:hAnsi="PT Astra Serif"/>
                <w:color w:val="auto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z w:val="20"/>
                <w:szCs w:val="20"/>
              </w:rPr>
              <w:t>0</w:t>
            </w:r>
            <w:r w:rsidR="00574DDE" w:rsidRPr="00D951A6">
              <w:rPr>
                <w:rFonts w:ascii="PT Astra Serif" w:hAnsi="PT Astra Serif"/>
                <w:color w:val="auto"/>
                <w:sz w:val="20"/>
                <w:szCs w:val="20"/>
              </w:rPr>
              <w:t>,0</w:t>
            </w:r>
          </w:p>
        </w:tc>
      </w:tr>
    </w:tbl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rPr>
          <w:rFonts w:ascii="PT Astra Serif" w:hAnsi="PT Astra Serif"/>
          <w:b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center"/>
        <w:rPr>
          <w:rFonts w:ascii="PT Astra Serif" w:hAnsi="PT Astra Serif"/>
          <w:b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VI</w:t>
      </w:r>
      <w:r w:rsidRPr="008746A9">
        <w:rPr>
          <w:rFonts w:ascii="PT Astra Serif" w:hAnsi="PT Astra Serif"/>
          <w:b/>
          <w:sz w:val="28"/>
          <w:szCs w:val="28"/>
        </w:rPr>
        <w:t>. ОЦЕНКА ОЖИДАЕМОЙ ЭФФЕКТИВНОСТИ РЕАЛИЗАЦИИ ПРОГРАММЫ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center"/>
        <w:rPr>
          <w:rFonts w:ascii="PT Astra Serif" w:hAnsi="PT Astra Serif"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В ходе реализации Программы ожидается достижения следующих результатов:</w:t>
      </w:r>
    </w:p>
    <w:p w:rsidR="00AB4182" w:rsidRPr="008746A9" w:rsidRDefault="00AB4182" w:rsidP="00AB4182">
      <w:pPr>
        <w:numPr>
          <w:ilvl w:val="0"/>
          <w:numId w:val="1"/>
        </w:numPr>
        <w:tabs>
          <w:tab w:val="clear" w:pos="1356"/>
          <w:tab w:val="num" w:pos="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снижение среднегодовой концентрации бенз(а)пирена в атмосферном воздухе города на 0,5 ПДК в год; </w:t>
      </w:r>
    </w:p>
    <w:p w:rsidR="00AB4182" w:rsidRPr="008746A9" w:rsidRDefault="00AB4182" w:rsidP="00AB4182">
      <w:pPr>
        <w:numPr>
          <w:ilvl w:val="0"/>
          <w:numId w:val="1"/>
        </w:numPr>
        <w:tabs>
          <w:tab w:val="clear" w:pos="1356"/>
          <w:tab w:val="num" w:pos="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увеличение доли высаженных зеленых насаждений в отношении к снесенным на 10%</w:t>
      </w:r>
      <w:r w:rsidR="002E5025">
        <w:rPr>
          <w:rFonts w:ascii="PT Astra Serif" w:hAnsi="PT Astra Serif"/>
          <w:sz w:val="28"/>
          <w:szCs w:val="28"/>
        </w:rPr>
        <w:t xml:space="preserve"> </w:t>
      </w:r>
      <w:r w:rsidRPr="008746A9">
        <w:rPr>
          <w:rFonts w:ascii="PT Astra Serif" w:hAnsi="PT Astra Serif"/>
          <w:sz w:val="28"/>
          <w:szCs w:val="28"/>
        </w:rPr>
        <w:t>в год;</w:t>
      </w:r>
    </w:p>
    <w:p w:rsidR="00AB4182" w:rsidRPr="003C16D9" w:rsidRDefault="00AB4182" w:rsidP="00AB4182">
      <w:pPr>
        <w:numPr>
          <w:ilvl w:val="0"/>
          <w:numId w:val="1"/>
        </w:numPr>
        <w:tabs>
          <w:tab w:val="clear" w:pos="1356"/>
          <w:tab w:val="num" w:pos="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lastRenderedPageBreak/>
        <w:t xml:space="preserve">увеличение количества жителей города Кургана, участвующих в озеленении и благоустройстве территории города, в городских экологических конкурсах и акциях </w:t>
      </w:r>
      <w:r w:rsidRPr="003C16D9">
        <w:rPr>
          <w:rFonts w:ascii="PT Astra Serif" w:hAnsi="PT Astra Serif"/>
          <w:sz w:val="28"/>
          <w:szCs w:val="28"/>
        </w:rPr>
        <w:t xml:space="preserve">на </w:t>
      </w:r>
      <w:r w:rsidR="00383C4B" w:rsidRPr="003C16D9">
        <w:rPr>
          <w:rFonts w:ascii="PT Astra Serif" w:hAnsi="PT Astra Serif"/>
          <w:sz w:val="28"/>
          <w:szCs w:val="28"/>
        </w:rPr>
        <w:t xml:space="preserve">1000 </w:t>
      </w:r>
      <w:r w:rsidRPr="003C16D9">
        <w:rPr>
          <w:rFonts w:ascii="PT Astra Serif" w:hAnsi="PT Astra Serif"/>
          <w:sz w:val="28"/>
          <w:szCs w:val="28"/>
        </w:rPr>
        <w:t>чел. в год;</w:t>
      </w:r>
    </w:p>
    <w:p w:rsidR="008C1FA0" w:rsidRDefault="002A1622" w:rsidP="00AB4182">
      <w:pPr>
        <w:numPr>
          <w:ilvl w:val="0"/>
          <w:numId w:val="1"/>
        </w:numPr>
        <w:tabs>
          <w:tab w:val="clear" w:pos="1356"/>
          <w:tab w:val="num" w:pos="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</w:t>
      </w:r>
      <w:r w:rsidRPr="002A1622">
        <w:rPr>
          <w:rFonts w:ascii="PT Astra Serif" w:hAnsi="PT Astra Serif"/>
          <w:sz w:val="28"/>
          <w:szCs w:val="28"/>
        </w:rPr>
        <w:t>оличество животных без владельцев (голов) включенных в заявки на отлов, в отношении к отловленным животным без владельцев</w:t>
      </w:r>
      <w:r>
        <w:rPr>
          <w:rFonts w:ascii="PT Astra Serif" w:hAnsi="PT Astra Serif"/>
          <w:sz w:val="28"/>
          <w:szCs w:val="28"/>
        </w:rPr>
        <w:t xml:space="preserve"> на 10</w:t>
      </w:r>
      <w:r w:rsidR="00AB4182" w:rsidRPr="008746A9">
        <w:rPr>
          <w:rFonts w:ascii="PT Astra Serif" w:hAnsi="PT Astra Serif"/>
          <w:sz w:val="28"/>
          <w:szCs w:val="28"/>
        </w:rPr>
        <w:t>% в год</w:t>
      </w:r>
      <w:r w:rsidR="008C1FA0">
        <w:rPr>
          <w:rFonts w:ascii="PT Astra Serif" w:hAnsi="PT Astra Serif"/>
          <w:sz w:val="28"/>
          <w:szCs w:val="28"/>
        </w:rPr>
        <w:t>;</w:t>
      </w:r>
    </w:p>
    <w:p w:rsidR="00AB4182" w:rsidRPr="008746A9" w:rsidRDefault="008C1FA0" w:rsidP="008C1FA0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-</w:t>
      </w:r>
      <w:r>
        <w:rPr>
          <w:rFonts w:ascii="PT Astra Serif" w:hAnsi="PT Astra Serif"/>
          <w:sz w:val="28"/>
          <w:szCs w:val="28"/>
        </w:rPr>
        <w:tab/>
      </w:r>
      <w:r w:rsidRPr="008C1FA0">
        <w:rPr>
          <w:rFonts w:ascii="PT Astra Serif" w:hAnsi="PT Astra Serif"/>
          <w:sz w:val="28"/>
          <w:szCs w:val="28"/>
        </w:rPr>
        <w:t>объем обработанных территорий от клещей увеличится на 1 га</w:t>
      </w:r>
      <w:proofErr w:type="gramStart"/>
      <w:r w:rsidRPr="008C1FA0">
        <w:rPr>
          <w:rFonts w:ascii="PT Astra Serif" w:hAnsi="PT Astra Serif"/>
          <w:sz w:val="28"/>
          <w:szCs w:val="28"/>
        </w:rPr>
        <w:t>.</w:t>
      </w:r>
      <w:proofErr w:type="gramEnd"/>
      <w:r w:rsidR="002A1622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2A1622">
        <w:rPr>
          <w:rFonts w:ascii="PT Astra Serif" w:hAnsi="PT Astra Serif"/>
          <w:sz w:val="28"/>
          <w:szCs w:val="28"/>
        </w:rPr>
        <w:t>в</w:t>
      </w:r>
      <w:proofErr w:type="gramEnd"/>
      <w:r w:rsidR="002A1622">
        <w:rPr>
          <w:rFonts w:ascii="PT Astra Serif" w:hAnsi="PT Astra Serif"/>
          <w:sz w:val="28"/>
          <w:szCs w:val="28"/>
        </w:rPr>
        <w:t xml:space="preserve"> год.</w:t>
      </w:r>
    </w:p>
    <w:p w:rsidR="00AB4182" w:rsidRPr="008746A9" w:rsidRDefault="00AB4182" w:rsidP="00AB4182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Реализация мероприятий, предусмотренных программой, позволит:</w:t>
      </w:r>
    </w:p>
    <w:p w:rsidR="002A1622" w:rsidRPr="00A9025C" w:rsidRDefault="002A1622" w:rsidP="00AB4182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 xml:space="preserve">- </w:t>
      </w:r>
      <w:r w:rsidR="00A9025C" w:rsidRPr="00A9025C">
        <w:rPr>
          <w:rFonts w:ascii="PT Astra Serif" w:hAnsi="PT Astra Serif"/>
          <w:sz w:val="28"/>
          <w:szCs w:val="28"/>
        </w:rPr>
        <w:t>улучшение экологического состояния окружающей среды;</w:t>
      </w:r>
    </w:p>
    <w:p w:rsidR="00A9025C" w:rsidRPr="00A9025C" w:rsidRDefault="00A9025C" w:rsidP="00AB4182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>- увеличение количества отловленных животных без владельцев;</w:t>
      </w:r>
    </w:p>
    <w:p w:rsidR="00AB4182" w:rsidRPr="00A9025C" w:rsidRDefault="00AB4182" w:rsidP="00AB4182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>- сохранить площадь городских лесов;</w:t>
      </w:r>
    </w:p>
    <w:p w:rsidR="00AB4182" w:rsidRPr="00A9025C" w:rsidRDefault="00AB4182" w:rsidP="00AB4182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>- предотвратить возникновение крупных лесных пожаров;</w:t>
      </w:r>
    </w:p>
    <w:p w:rsidR="00AB4182" w:rsidRPr="00A9025C" w:rsidRDefault="00AB4182" w:rsidP="00AB4182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>- обеспечить санитарную безопасность городских лесов;</w:t>
      </w:r>
    </w:p>
    <w:p w:rsidR="008C1FA0" w:rsidRPr="00A9025C" w:rsidRDefault="00AB4182" w:rsidP="00AB4182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>- о</w:t>
      </w:r>
      <w:r w:rsidR="008C1FA0" w:rsidRPr="00A9025C">
        <w:rPr>
          <w:rFonts w:ascii="PT Astra Serif" w:hAnsi="PT Astra Serif"/>
          <w:sz w:val="28"/>
          <w:szCs w:val="28"/>
        </w:rPr>
        <w:t>беспечить воспроизводство лесов;</w:t>
      </w:r>
    </w:p>
    <w:p w:rsidR="003D6D26" w:rsidRPr="003D6D26" w:rsidRDefault="003D6D26" w:rsidP="008F1F03">
      <w:pPr>
        <w:pStyle w:val="Default"/>
        <w:jc w:val="both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>- обеспечение санитарно – эпидемиологического</w:t>
      </w:r>
      <w:r w:rsidRPr="008C1FA0">
        <w:rPr>
          <w:rFonts w:ascii="PT Astra Serif" w:hAnsi="PT Astra Serif"/>
          <w:sz w:val="28"/>
          <w:szCs w:val="28"/>
        </w:rPr>
        <w:t xml:space="preserve"> благополучия населения.</w:t>
      </w:r>
    </w:p>
    <w:p w:rsidR="003D6D26" w:rsidRPr="008746A9" w:rsidRDefault="003D6D26" w:rsidP="008F1F03">
      <w:pPr>
        <w:overflowPunct/>
        <w:autoSpaceDE/>
        <w:autoSpaceDN/>
        <w:adjustRightInd/>
        <w:jc w:val="both"/>
        <w:textAlignment w:val="auto"/>
        <w:rPr>
          <w:rFonts w:ascii="PT Astra Serif" w:hAnsi="PT Astra Serif"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VII</w:t>
      </w:r>
      <w:r w:rsidRPr="008746A9">
        <w:rPr>
          <w:rFonts w:ascii="PT Astra Serif" w:hAnsi="PT Astra Serif"/>
          <w:b/>
          <w:sz w:val="28"/>
          <w:szCs w:val="28"/>
        </w:rPr>
        <w:t>. СИСТЕМА ПРОГРАММНЫХ МЕРОПРИЯТИЙ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tabs>
          <w:tab w:val="left" w:pos="851"/>
        </w:tabs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Перечень мероприятий Программы с указанием сроков их реализации, исполнителей, объем финансирования по источникам</w:t>
      </w:r>
      <w:r w:rsidR="002E5025">
        <w:rPr>
          <w:rFonts w:ascii="PT Astra Serif" w:hAnsi="PT Astra Serif"/>
          <w:sz w:val="28"/>
          <w:szCs w:val="28"/>
        </w:rPr>
        <w:t xml:space="preserve"> и годам приведен в Приложении </w:t>
      </w:r>
      <w:r w:rsidRPr="008746A9">
        <w:rPr>
          <w:rFonts w:ascii="PT Astra Serif" w:hAnsi="PT Astra Serif"/>
          <w:sz w:val="28"/>
          <w:szCs w:val="28"/>
        </w:rPr>
        <w:t>к Программе.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rPr>
          <w:rFonts w:ascii="PT Astra Serif" w:hAnsi="PT Astra Serif"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687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VIII</w:t>
      </w:r>
      <w:r w:rsidRPr="008746A9">
        <w:rPr>
          <w:rFonts w:ascii="PT Astra Serif" w:hAnsi="PT Astra Serif"/>
          <w:b/>
          <w:sz w:val="28"/>
          <w:szCs w:val="28"/>
        </w:rPr>
        <w:t xml:space="preserve">. СИСТЕМА ЦЕЛЕВЫХ ИНДИКАТОРОВ 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686"/>
        <w:jc w:val="center"/>
        <w:rPr>
          <w:rFonts w:ascii="PT Astra Serif" w:hAnsi="PT Astra Serif"/>
          <w:b/>
          <w:sz w:val="28"/>
          <w:szCs w:val="28"/>
        </w:rPr>
      </w:pPr>
    </w:p>
    <w:p w:rsidR="00E0761F" w:rsidRPr="008746A9" w:rsidRDefault="00E0761F" w:rsidP="00E0761F">
      <w:pPr>
        <w:overflowPunct/>
        <w:autoSpaceDE/>
        <w:autoSpaceDN/>
        <w:adjustRightInd/>
        <w:ind w:firstLine="687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Для оценки промежуточных и конечных результатов реализации Программы будут использованы следующие целевые индикаторы:</w:t>
      </w:r>
    </w:p>
    <w:p w:rsidR="00E0761F" w:rsidRPr="008746A9" w:rsidRDefault="00E0761F" w:rsidP="00E0761F">
      <w:pPr>
        <w:numPr>
          <w:ilvl w:val="0"/>
          <w:numId w:val="2"/>
        </w:numPr>
        <w:tabs>
          <w:tab w:val="clear" w:pos="2835"/>
          <w:tab w:val="num" w:pos="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среднегодовая концентрация загрязняющих веществ (бенз(а)пирена) в атмосферном воздухе города, (в долях ПДК - предельно допустимых концентрациях); </w:t>
      </w:r>
    </w:p>
    <w:p w:rsidR="00E0761F" w:rsidRPr="008746A9" w:rsidRDefault="00E0761F" w:rsidP="00E0761F">
      <w:pPr>
        <w:numPr>
          <w:ilvl w:val="0"/>
          <w:numId w:val="1"/>
        </w:numPr>
        <w:tabs>
          <w:tab w:val="clear" w:pos="1356"/>
          <w:tab w:val="num" w:pos="0"/>
          <w:tab w:val="num" w:pos="36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доля высаженных зеленых насаждений в отношении к </w:t>
      </w:r>
      <w:proofErr w:type="gramStart"/>
      <w:r w:rsidRPr="008746A9">
        <w:rPr>
          <w:rFonts w:ascii="PT Astra Serif" w:hAnsi="PT Astra Serif"/>
          <w:sz w:val="28"/>
          <w:szCs w:val="28"/>
        </w:rPr>
        <w:t>снесенным</w:t>
      </w:r>
      <w:proofErr w:type="gramEnd"/>
      <w:r w:rsidRPr="008746A9">
        <w:rPr>
          <w:rFonts w:ascii="PT Astra Serif" w:hAnsi="PT Astra Serif"/>
          <w:sz w:val="28"/>
          <w:szCs w:val="28"/>
        </w:rPr>
        <w:t xml:space="preserve"> (в %), увеличится на 10%</w:t>
      </w:r>
      <w:r w:rsidR="002A1622">
        <w:rPr>
          <w:rFonts w:ascii="PT Astra Serif" w:hAnsi="PT Astra Serif"/>
          <w:sz w:val="28"/>
          <w:szCs w:val="28"/>
        </w:rPr>
        <w:t xml:space="preserve"> в год</w:t>
      </w:r>
      <w:r w:rsidRPr="008746A9">
        <w:rPr>
          <w:rFonts w:ascii="PT Astra Serif" w:hAnsi="PT Astra Serif"/>
          <w:sz w:val="28"/>
          <w:szCs w:val="28"/>
        </w:rPr>
        <w:t>;</w:t>
      </w:r>
    </w:p>
    <w:p w:rsidR="00E0761F" w:rsidRPr="008746A9" w:rsidRDefault="00E0761F" w:rsidP="00E0761F">
      <w:pPr>
        <w:numPr>
          <w:ilvl w:val="0"/>
          <w:numId w:val="1"/>
        </w:numPr>
        <w:tabs>
          <w:tab w:val="clear" w:pos="1356"/>
          <w:tab w:val="num" w:pos="0"/>
          <w:tab w:val="num" w:pos="36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количество жителей города Кургана, участвующих в озеленении и благоустройстве территории города, в городских экологических конкурсах и акциях (в </w:t>
      </w:r>
      <w:r w:rsidR="007E6009">
        <w:rPr>
          <w:rFonts w:ascii="PT Astra Serif" w:hAnsi="PT Astra Serif"/>
          <w:sz w:val="28"/>
          <w:szCs w:val="28"/>
        </w:rPr>
        <w:t xml:space="preserve">тыс. </w:t>
      </w:r>
      <w:r w:rsidRPr="008746A9">
        <w:rPr>
          <w:rFonts w:ascii="PT Astra Serif" w:hAnsi="PT Astra Serif"/>
          <w:sz w:val="28"/>
          <w:szCs w:val="28"/>
        </w:rPr>
        <w:t>чел.) увеличится на 1000 чел.</w:t>
      </w:r>
      <w:r w:rsidR="002A1622">
        <w:rPr>
          <w:rFonts w:ascii="PT Astra Serif" w:hAnsi="PT Astra Serif"/>
          <w:sz w:val="28"/>
          <w:szCs w:val="28"/>
        </w:rPr>
        <w:t xml:space="preserve"> в год</w:t>
      </w:r>
      <w:r w:rsidRPr="008746A9">
        <w:rPr>
          <w:rFonts w:ascii="PT Astra Serif" w:hAnsi="PT Astra Serif"/>
          <w:sz w:val="28"/>
          <w:szCs w:val="28"/>
        </w:rPr>
        <w:t>;</w:t>
      </w:r>
    </w:p>
    <w:p w:rsidR="00E0761F" w:rsidRPr="008746A9" w:rsidRDefault="00E0761F" w:rsidP="00E0761F">
      <w:pPr>
        <w:numPr>
          <w:ilvl w:val="0"/>
          <w:numId w:val="1"/>
        </w:numPr>
        <w:tabs>
          <w:tab w:val="clear" w:pos="1356"/>
          <w:tab w:val="num" w:pos="0"/>
          <w:tab w:val="num" w:pos="36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color w:val="000000"/>
          <w:sz w:val="28"/>
          <w:szCs w:val="28"/>
        </w:rPr>
        <w:t xml:space="preserve">количество ликвидированных несанкционированных свалок, ликвидированных в отчетном году / очищено земель от свалок, га (площадь 1 свалки условно принята равной </w:t>
      </w:r>
      <w:smartTag w:uri="urn:schemas-microsoft-com:office:smarttags" w:element="metricconverter">
        <w:smartTagPr>
          <w:attr w:name="ProductID" w:val="150 м2"/>
        </w:smartTagPr>
        <w:r w:rsidRPr="008746A9">
          <w:rPr>
            <w:rFonts w:ascii="PT Astra Serif" w:hAnsi="PT Astra Serif"/>
            <w:color w:val="000000"/>
            <w:sz w:val="28"/>
            <w:szCs w:val="28"/>
          </w:rPr>
          <w:t>150 м</w:t>
        </w:r>
        <w:proofErr w:type="gramStart"/>
        <w:r w:rsidRPr="008746A9">
          <w:rPr>
            <w:rFonts w:ascii="PT Astra Serif" w:hAnsi="PT Astra Serif"/>
            <w:color w:val="000000"/>
            <w:sz w:val="28"/>
            <w:szCs w:val="28"/>
            <w:vertAlign w:val="superscript"/>
          </w:rPr>
          <w:t>2</w:t>
        </w:r>
      </w:smartTag>
      <w:proofErr w:type="gramEnd"/>
      <w:r w:rsidRPr="008746A9">
        <w:rPr>
          <w:rFonts w:ascii="PT Astra Serif" w:hAnsi="PT Astra Serif"/>
          <w:color w:val="000000"/>
          <w:sz w:val="28"/>
          <w:szCs w:val="28"/>
        </w:rPr>
        <w:t xml:space="preserve">), </w:t>
      </w:r>
      <w:r w:rsidRPr="008746A9">
        <w:rPr>
          <w:rFonts w:ascii="PT Astra Serif" w:hAnsi="PT Astra Serif"/>
          <w:sz w:val="28"/>
          <w:szCs w:val="28"/>
        </w:rPr>
        <w:t>увеличится на 5%</w:t>
      </w:r>
      <w:r w:rsidR="002A1622">
        <w:rPr>
          <w:rFonts w:ascii="PT Astra Serif" w:hAnsi="PT Astra Serif"/>
          <w:sz w:val="28"/>
          <w:szCs w:val="28"/>
        </w:rPr>
        <w:t xml:space="preserve"> в год</w:t>
      </w:r>
      <w:r w:rsidRPr="008746A9">
        <w:rPr>
          <w:rFonts w:ascii="PT Astra Serif" w:hAnsi="PT Astra Serif"/>
          <w:sz w:val="28"/>
          <w:szCs w:val="28"/>
        </w:rPr>
        <w:t>;</w:t>
      </w:r>
    </w:p>
    <w:p w:rsidR="00E0761F" w:rsidRPr="008746A9" w:rsidRDefault="00955348" w:rsidP="00E0761F">
      <w:pPr>
        <w:numPr>
          <w:ilvl w:val="0"/>
          <w:numId w:val="1"/>
        </w:numPr>
        <w:tabs>
          <w:tab w:val="clear" w:pos="1356"/>
          <w:tab w:val="num" w:pos="0"/>
          <w:tab w:val="num" w:pos="36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количество</w:t>
      </w:r>
      <w:r w:rsidR="00CC3CA3">
        <w:rPr>
          <w:rFonts w:ascii="PT Astra Serif" w:hAnsi="PT Astra Serif"/>
          <w:sz w:val="28"/>
          <w:szCs w:val="28"/>
        </w:rPr>
        <w:t xml:space="preserve"> </w:t>
      </w:r>
      <w:r w:rsidR="00D17198">
        <w:rPr>
          <w:rFonts w:ascii="PT Astra Serif" w:hAnsi="PT Astra Serif"/>
          <w:sz w:val="28"/>
          <w:szCs w:val="28"/>
        </w:rPr>
        <w:t>животных без владельцев (</w:t>
      </w:r>
      <w:r w:rsidR="00CC3CA3">
        <w:rPr>
          <w:rFonts w:ascii="PT Astra Serif" w:hAnsi="PT Astra Serif"/>
          <w:sz w:val="28"/>
          <w:szCs w:val="28"/>
        </w:rPr>
        <w:t>голов</w:t>
      </w:r>
      <w:r w:rsidR="00D17198">
        <w:rPr>
          <w:rFonts w:ascii="PT Astra Serif" w:hAnsi="PT Astra Serif"/>
          <w:sz w:val="28"/>
          <w:szCs w:val="28"/>
        </w:rPr>
        <w:t>)</w:t>
      </w:r>
      <w:r>
        <w:rPr>
          <w:rFonts w:ascii="PT Astra Serif" w:hAnsi="PT Astra Serif"/>
          <w:sz w:val="28"/>
          <w:szCs w:val="28"/>
        </w:rPr>
        <w:t xml:space="preserve"> </w:t>
      </w:r>
      <w:r w:rsidR="00D17198">
        <w:rPr>
          <w:rFonts w:ascii="PT Astra Serif" w:hAnsi="PT Astra Serif"/>
          <w:sz w:val="28"/>
          <w:szCs w:val="28"/>
        </w:rPr>
        <w:t>включенных</w:t>
      </w:r>
      <w:r w:rsidR="00CC3CA3">
        <w:rPr>
          <w:rFonts w:ascii="PT Astra Serif" w:hAnsi="PT Astra Serif"/>
          <w:sz w:val="28"/>
          <w:szCs w:val="28"/>
        </w:rPr>
        <w:t xml:space="preserve"> в заявки </w:t>
      </w:r>
      <w:r w:rsidR="00D17198">
        <w:rPr>
          <w:rFonts w:ascii="PT Astra Serif" w:hAnsi="PT Astra Serif"/>
          <w:sz w:val="28"/>
          <w:szCs w:val="28"/>
        </w:rPr>
        <w:t>на</w:t>
      </w:r>
      <w:r w:rsidR="00CC3CA3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отлов</w:t>
      </w:r>
      <w:r w:rsidR="00E0761F" w:rsidRPr="008746A9">
        <w:rPr>
          <w:rFonts w:ascii="PT Astra Serif" w:hAnsi="PT Astra Serif"/>
          <w:sz w:val="28"/>
          <w:szCs w:val="28"/>
        </w:rPr>
        <w:t xml:space="preserve">, в отношении </w:t>
      </w:r>
      <w:r w:rsidR="00CC3CA3">
        <w:rPr>
          <w:rFonts w:ascii="PT Astra Serif" w:hAnsi="PT Astra Serif"/>
          <w:sz w:val="28"/>
          <w:szCs w:val="28"/>
        </w:rPr>
        <w:t>к отловленным</w:t>
      </w:r>
      <w:r w:rsidR="00E0761F" w:rsidRPr="008746A9">
        <w:rPr>
          <w:rFonts w:ascii="PT Astra Serif" w:hAnsi="PT Astra Serif"/>
          <w:sz w:val="28"/>
          <w:szCs w:val="28"/>
        </w:rPr>
        <w:t xml:space="preserve"> </w:t>
      </w:r>
      <w:r w:rsidR="00CC3CA3">
        <w:rPr>
          <w:rFonts w:ascii="PT Astra Serif" w:hAnsi="PT Astra Serif"/>
          <w:sz w:val="28"/>
          <w:szCs w:val="28"/>
        </w:rPr>
        <w:t xml:space="preserve">животным без владельцев </w:t>
      </w:r>
      <w:r w:rsidR="00E0761F" w:rsidRPr="008746A9">
        <w:rPr>
          <w:rFonts w:ascii="PT Astra Serif" w:hAnsi="PT Astra Serif"/>
          <w:sz w:val="28"/>
          <w:szCs w:val="28"/>
        </w:rPr>
        <w:t xml:space="preserve">(в %), увеличится на </w:t>
      </w:r>
      <w:r>
        <w:rPr>
          <w:rFonts w:ascii="PT Astra Serif" w:hAnsi="PT Astra Serif"/>
          <w:sz w:val="28"/>
          <w:szCs w:val="28"/>
        </w:rPr>
        <w:t>10</w:t>
      </w:r>
      <w:r w:rsidR="00E0761F" w:rsidRPr="008746A9">
        <w:rPr>
          <w:rFonts w:ascii="PT Astra Serif" w:hAnsi="PT Astra Serif"/>
          <w:sz w:val="28"/>
          <w:szCs w:val="28"/>
        </w:rPr>
        <w:t>%</w:t>
      </w:r>
      <w:r w:rsidR="002A1622">
        <w:rPr>
          <w:rFonts w:ascii="PT Astra Serif" w:hAnsi="PT Astra Serif"/>
          <w:sz w:val="28"/>
          <w:szCs w:val="28"/>
        </w:rPr>
        <w:t xml:space="preserve"> в год</w:t>
      </w:r>
      <w:r w:rsidR="00E0761F" w:rsidRPr="008746A9">
        <w:rPr>
          <w:rFonts w:ascii="PT Astra Serif" w:hAnsi="PT Astra Serif"/>
          <w:sz w:val="28"/>
          <w:szCs w:val="28"/>
        </w:rPr>
        <w:t>;</w:t>
      </w:r>
      <w:proofErr w:type="gramEnd"/>
    </w:p>
    <w:p w:rsidR="00E0761F" w:rsidRPr="008746A9" w:rsidRDefault="00E0761F" w:rsidP="00E0761F">
      <w:pPr>
        <w:numPr>
          <w:ilvl w:val="0"/>
          <w:numId w:val="1"/>
        </w:numPr>
        <w:tabs>
          <w:tab w:val="clear" w:pos="1356"/>
          <w:tab w:val="num" w:pos="0"/>
          <w:tab w:val="num" w:pos="36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объем предупредительных мероприятий </w:t>
      </w:r>
      <w:r w:rsidRPr="002A1622">
        <w:rPr>
          <w:rFonts w:ascii="PT Astra Serif" w:hAnsi="PT Astra Serif"/>
          <w:sz w:val="28"/>
          <w:szCs w:val="28"/>
        </w:rPr>
        <w:t xml:space="preserve">(в </w:t>
      </w:r>
      <w:proofErr w:type="gramStart"/>
      <w:r w:rsidR="002A1622" w:rsidRPr="002A1622">
        <w:rPr>
          <w:rFonts w:ascii="PT Astra Serif" w:hAnsi="PT Astra Serif"/>
          <w:sz w:val="28"/>
          <w:szCs w:val="28"/>
        </w:rPr>
        <w:t>км</w:t>
      </w:r>
      <w:proofErr w:type="gramEnd"/>
      <w:r w:rsidR="002A1622" w:rsidRPr="002A1622">
        <w:rPr>
          <w:rFonts w:ascii="PT Astra Serif" w:hAnsi="PT Astra Serif"/>
          <w:sz w:val="28"/>
          <w:szCs w:val="28"/>
        </w:rPr>
        <w:t xml:space="preserve"> </w:t>
      </w:r>
      <w:r w:rsidR="002A1622" w:rsidRPr="002A1622">
        <w:rPr>
          <w:rFonts w:ascii="PT Astra Serif" w:hAnsi="PT Astra Serif"/>
          <w:sz w:val="28"/>
          <w:szCs w:val="28"/>
          <w:vertAlign w:val="superscript"/>
        </w:rPr>
        <w:t>2</w:t>
      </w:r>
      <w:r w:rsidRPr="008746A9">
        <w:rPr>
          <w:rFonts w:ascii="PT Astra Serif" w:hAnsi="PT Astra Serif"/>
          <w:sz w:val="28"/>
          <w:szCs w:val="28"/>
        </w:rPr>
        <w:t xml:space="preserve">), увеличится на </w:t>
      </w:r>
      <w:r w:rsidRPr="002A1622">
        <w:rPr>
          <w:rFonts w:ascii="PT Astra Serif" w:hAnsi="PT Astra Serif"/>
          <w:sz w:val="28"/>
          <w:szCs w:val="28"/>
        </w:rPr>
        <w:t xml:space="preserve">10 </w:t>
      </w:r>
      <w:r w:rsidR="002A1622" w:rsidRPr="002A1622">
        <w:rPr>
          <w:rFonts w:ascii="PT Astra Serif" w:hAnsi="PT Astra Serif"/>
          <w:sz w:val="28"/>
          <w:szCs w:val="28"/>
        </w:rPr>
        <w:t xml:space="preserve">км </w:t>
      </w:r>
      <w:r w:rsidR="002A1622" w:rsidRPr="002A1622">
        <w:rPr>
          <w:rFonts w:ascii="PT Astra Serif" w:hAnsi="PT Astra Serif"/>
          <w:sz w:val="28"/>
          <w:szCs w:val="28"/>
          <w:vertAlign w:val="superscript"/>
        </w:rPr>
        <w:t>2</w:t>
      </w:r>
      <w:r w:rsidR="002A1622">
        <w:rPr>
          <w:rFonts w:ascii="PT Astra Serif" w:hAnsi="PT Astra Serif"/>
          <w:sz w:val="28"/>
          <w:szCs w:val="28"/>
        </w:rPr>
        <w:t xml:space="preserve"> в год</w:t>
      </w:r>
      <w:r w:rsidRPr="008746A9">
        <w:rPr>
          <w:rFonts w:ascii="PT Astra Serif" w:hAnsi="PT Astra Serif"/>
          <w:sz w:val="28"/>
          <w:szCs w:val="28"/>
        </w:rPr>
        <w:t>;</w:t>
      </w:r>
    </w:p>
    <w:p w:rsidR="00E0761F" w:rsidRPr="008746A9" w:rsidRDefault="00E0761F" w:rsidP="00E0761F">
      <w:pPr>
        <w:numPr>
          <w:ilvl w:val="0"/>
          <w:numId w:val="1"/>
        </w:numPr>
        <w:tabs>
          <w:tab w:val="clear" w:pos="1356"/>
          <w:tab w:val="num" w:pos="0"/>
          <w:tab w:val="num" w:pos="36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площадь обследований и очищенной территории (в га), увеличится на 3 га</w:t>
      </w:r>
      <w:proofErr w:type="gramStart"/>
      <w:r w:rsidR="002A1622">
        <w:rPr>
          <w:rFonts w:ascii="PT Astra Serif" w:hAnsi="PT Astra Serif"/>
          <w:sz w:val="28"/>
          <w:szCs w:val="28"/>
        </w:rPr>
        <w:t>.</w:t>
      </w:r>
      <w:proofErr w:type="gramEnd"/>
      <w:r w:rsidR="002A1622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2A1622">
        <w:rPr>
          <w:rFonts w:ascii="PT Astra Serif" w:hAnsi="PT Astra Serif"/>
          <w:sz w:val="28"/>
          <w:szCs w:val="28"/>
        </w:rPr>
        <w:t>в</w:t>
      </w:r>
      <w:proofErr w:type="gramEnd"/>
      <w:r w:rsidR="002A1622">
        <w:rPr>
          <w:rFonts w:ascii="PT Astra Serif" w:hAnsi="PT Astra Serif"/>
          <w:sz w:val="28"/>
          <w:szCs w:val="28"/>
        </w:rPr>
        <w:t xml:space="preserve"> год</w:t>
      </w:r>
      <w:r w:rsidRPr="008746A9">
        <w:rPr>
          <w:rFonts w:ascii="PT Astra Serif" w:hAnsi="PT Astra Serif"/>
          <w:sz w:val="28"/>
          <w:szCs w:val="28"/>
        </w:rPr>
        <w:t>;</w:t>
      </w:r>
    </w:p>
    <w:p w:rsidR="00055647" w:rsidRDefault="009C7557" w:rsidP="00E0761F">
      <w:pPr>
        <w:numPr>
          <w:ilvl w:val="0"/>
          <w:numId w:val="1"/>
        </w:numPr>
        <w:tabs>
          <w:tab w:val="clear" w:pos="1356"/>
          <w:tab w:val="num" w:pos="0"/>
          <w:tab w:val="num" w:pos="360"/>
        </w:tabs>
        <w:overflowPunct/>
        <w:autoSpaceDE/>
        <w:autoSpaceDN/>
        <w:adjustRightInd/>
        <w:ind w:left="0" w:firstLine="0"/>
        <w:jc w:val="both"/>
        <w:textAlignment w:val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площадь</w:t>
      </w:r>
      <w:r w:rsidR="008C1FA0">
        <w:rPr>
          <w:rFonts w:ascii="PT Astra Serif" w:hAnsi="PT Astra Serif"/>
          <w:sz w:val="28"/>
          <w:szCs w:val="28"/>
        </w:rPr>
        <w:t xml:space="preserve"> обработанных территорий от клещей увеличится на 1 га</w:t>
      </w:r>
      <w:proofErr w:type="gramStart"/>
      <w:r w:rsidR="008C1FA0">
        <w:rPr>
          <w:rFonts w:ascii="PT Astra Serif" w:hAnsi="PT Astra Serif"/>
          <w:sz w:val="28"/>
          <w:szCs w:val="28"/>
        </w:rPr>
        <w:t>.</w:t>
      </w:r>
      <w:proofErr w:type="gramEnd"/>
      <w:r w:rsidR="002A1622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2A1622">
        <w:rPr>
          <w:rFonts w:ascii="PT Astra Serif" w:hAnsi="PT Astra Serif"/>
          <w:sz w:val="28"/>
          <w:szCs w:val="28"/>
        </w:rPr>
        <w:t>в</w:t>
      </w:r>
      <w:proofErr w:type="gramEnd"/>
      <w:r w:rsidR="002A1622">
        <w:rPr>
          <w:rFonts w:ascii="PT Astra Serif" w:hAnsi="PT Astra Serif"/>
          <w:sz w:val="28"/>
          <w:szCs w:val="28"/>
        </w:rPr>
        <w:t xml:space="preserve"> год.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835"/>
        <w:gridCol w:w="850"/>
        <w:gridCol w:w="2127"/>
        <w:gridCol w:w="1134"/>
        <w:gridCol w:w="1134"/>
        <w:gridCol w:w="992"/>
      </w:tblGrid>
      <w:tr w:rsidR="00E0761F" w:rsidRPr="008746A9" w:rsidTr="007E6009">
        <w:trPr>
          <w:trHeight w:val="165"/>
        </w:trPr>
        <w:tc>
          <w:tcPr>
            <w:tcW w:w="568" w:type="dxa"/>
            <w:vMerge w:val="restart"/>
            <w:shd w:val="clear" w:color="auto" w:fill="auto"/>
          </w:tcPr>
          <w:p w:rsidR="00E0761F" w:rsidRPr="008746A9" w:rsidRDefault="00E0761F" w:rsidP="00653033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outlineLvl w:val="3"/>
              <w:rPr>
                <w:rFonts w:ascii="PT Astra Serif" w:hAnsi="PT Astra Serif" w:cs="Times New Roman"/>
                <w:b/>
                <w:bCs/>
                <w:sz w:val="20"/>
                <w:szCs w:val="20"/>
              </w:rPr>
            </w:pPr>
            <w:r w:rsidRPr="008746A9">
              <w:rPr>
                <w:rFonts w:ascii="PT Astra Serif" w:hAnsi="PT Astra Serif" w:cs="Times New Roman"/>
                <w:b/>
                <w:bCs/>
                <w:sz w:val="20"/>
                <w:szCs w:val="20"/>
              </w:rPr>
              <w:lastRenderedPageBreak/>
              <w:t>№</w:t>
            </w:r>
          </w:p>
          <w:p w:rsidR="00E0761F" w:rsidRPr="008746A9" w:rsidRDefault="00E0761F" w:rsidP="0065303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  <w:b/>
              </w:rPr>
            </w:pPr>
            <w:r w:rsidRPr="008746A9">
              <w:rPr>
                <w:rFonts w:ascii="PT Astra Serif" w:hAnsi="PT Astra Serif"/>
                <w:b/>
                <w:bCs/>
              </w:rPr>
              <w:t>п/п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E0761F" w:rsidRPr="008746A9" w:rsidRDefault="00E0761F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  <w:b/>
              </w:rPr>
            </w:pPr>
            <w:r w:rsidRPr="008746A9">
              <w:rPr>
                <w:rFonts w:ascii="PT Astra Serif" w:hAnsi="PT Astra Serif"/>
                <w:b/>
                <w:bCs/>
              </w:rPr>
              <w:t>Наименование индикатора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127460" w:rsidRPr="008746A9" w:rsidRDefault="00E0761F" w:rsidP="007E6009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outlineLvl w:val="3"/>
              <w:rPr>
                <w:rFonts w:ascii="PT Astra Serif" w:hAnsi="PT Astra Serif" w:cs="Times New Roman"/>
                <w:b/>
                <w:bCs/>
                <w:sz w:val="20"/>
                <w:szCs w:val="20"/>
              </w:rPr>
            </w:pPr>
            <w:r w:rsidRPr="008746A9">
              <w:rPr>
                <w:rFonts w:ascii="PT Astra Serif" w:hAnsi="PT Astra Serif" w:cs="Times New Roman"/>
                <w:b/>
                <w:bCs/>
                <w:sz w:val="20"/>
                <w:szCs w:val="20"/>
              </w:rPr>
              <w:t>Ед</w:t>
            </w:r>
            <w:r w:rsidR="00127460" w:rsidRPr="008746A9">
              <w:rPr>
                <w:rFonts w:ascii="PT Astra Serif" w:hAnsi="PT Astra Serif" w:cs="Times New Roman"/>
                <w:b/>
                <w:bCs/>
                <w:sz w:val="20"/>
                <w:szCs w:val="20"/>
              </w:rPr>
              <w:t>.</w:t>
            </w:r>
          </w:p>
          <w:p w:rsidR="00E0761F" w:rsidRPr="008746A9" w:rsidRDefault="00127460" w:rsidP="007E6009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outlineLvl w:val="3"/>
              <w:rPr>
                <w:rFonts w:ascii="PT Astra Serif" w:hAnsi="PT Astra Serif"/>
                <w:b/>
                <w:sz w:val="20"/>
                <w:szCs w:val="20"/>
              </w:rPr>
            </w:pPr>
            <w:r w:rsidRPr="008746A9">
              <w:rPr>
                <w:rFonts w:ascii="PT Astra Serif" w:hAnsi="PT Astra Serif"/>
                <w:b/>
                <w:bCs/>
                <w:sz w:val="20"/>
                <w:szCs w:val="20"/>
              </w:rPr>
              <w:t>и</w:t>
            </w:r>
            <w:r w:rsidR="00E0761F" w:rsidRPr="008746A9">
              <w:rPr>
                <w:rFonts w:ascii="PT Astra Serif" w:hAnsi="PT Astra Serif"/>
                <w:b/>
                <w:bCs/>
                <w:sz w:val="20"/>
                <w:szCs w:val="20"/>
              </w:rPr>
              <w:t>зм</w:t>
            </w:r>
            <w:r w:rsidRPr="008746A9">
              <w:rPr>
                <w:rFonts w:ascii="PT Astra Serif" w:hAnsi="PT Astra Serif"/>
                <w:b/>
                <w:bCs/>
                <w:sz w:val="20"/>
                <w:szCs w:val="20"/>
              </w:rPr>
              <w:t>.-</w:t>
            </w:r>
            <w:r w:rsidR="00E0761F" w:rsidRPr="008746A9">
              <w:rPr>
                <w:rFonts w:ascii="PT Astra Serif" w:hAnsi="PT Astra Serif"/>
                <w:b/>
                <w:bCs/>
                <w:sz w:val="20"/>
                <w:szCs w:val="20"/>
              </w:rPr>
              <w:t>я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E0761F" w:rsidRPr="007E6009" w:rsidRDefault="00E0761F" w:rsidP="00D5554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  <w:b/>
                <w:bCs/>
              </w:rPr>
            </w:pPr>
            <w:r w:rsidRPr="008746A9">
              <w:rPr>
                <w:rFonts w:ascii="PT Astra Serif" w:hAnsi="PT Astra Serif"/>
                <w:b/>
              </w:rPr>
              <w:t xml:space="preserve">Базовые значения </w:t>
            </w:r>
            <w:r w:rsidR="00A9025C">
              <w:rPr>
                <w:rFonts w:ascii="PT Astra Serif" w:hAnsi="PT Astra Serif"/>
                <w:b/>
              </w:rPr>
              <w:t xml:space="preserve">Базовые значения </w:t>
            </w:r>
            <w:r w:rsidR="007E6009">
              <w:rPr>
                <w:rFonts w:ascii="PT Astra Serif" w:hAnsi="PT Astra Serif"/>
                <w:b/>
                <w:bCs/>
              </w:rPr>
              <w:t xml:space="preserve">показателей </w:t>
            </w:r>
            <w:r w:rsidRPr="008746A9">
              <w:rPr>
                <w:rFonts w:ascii="PT Astra Serif" w:hAnsi="PT Astra Serif"/>
                <w:b/>
                <w:bCs/>
              </w:rPr>
              <w:t>эффективности по</w:t>
            </w:r>
            <w:r w:rsidR="007E6009">
              <w:rPr>
                <w:rFonts w:ascii="PT Astra Serif" w:hAnsi="PT Astra Serif"/>
                <w:b/>
                <w:bCs/>
              </w:rPr>
              <w:t xml:space="preserve"> д</w:t>
            </w:r>
            <w:r w:rsidRPr="008746A9">
              <w:rPr>
                <w:rFonts w:ascii="PT Astra Serif" w:hAnsi="PT Astra Serif"/>
                <w:b/>
                <w:bCs/>
              </w:rPr>
              <w:t>анным</w:t>
            </w:r>
            <w:r w:rsidR="007E6009">
              <w:rPr>
                <w:rFonts w:ascii="PT Astra Serif" w:hAnsi="PT Astra Serif"/>
                <w:b/>
                <w:bCs/>
              </w:rPr>
              <w:t xml:space="preserve"> </w:t>
            </w:r>
            <w:r w:rsidRPr="008746A9">
              <w:rPr>
                <w:rFonts w:ascii="PT Astra Serif" w:hAnsi="PT Astra Serif"/>
                <w:b/>
                <w:bCs/>
              </w:rPr>
              <w:t>201</w:t>
            </w:r>
            <w:r w:rsidR="00D55540">
              <w:rPr>
                <w:rFonts w:ascii="PT Astra Serif" w:hAnsi="PT Astra Serif"/>
                <w:b/>
                <w:bCs/>
              </w:rPr>
              <w:t>9</w:t>
            </w:r>
            <w:r w:rsidRPr="008746A9">
              <w:rPr>
                <w:rFonts w:ascii="PT Astra Serif" w:hAnsi="PT Astra Serif"/>
                <w:b/>
                <w:bCs/>
              </w:rPr>
              <w:t xml:space="preserve"> года</w:t>
            </w:r>
          </w:p>
        </w:tc>
        <w:tc>
          <w:tcPr>
            <w:tcW w:w="3260" w:type="dxa"/>
            <w:gridSpan w:val="3"/>
            <w:shd w:val="clear" w:color="auto" w:fill="auto"/>
          </w:tcPr>
          <w:p w:rsidR="00E0761F" w:rsidRPr="008746A9" w:rsidRDefault="00E0761F" w:rsidP="007E6009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outlineLvl w:val="3"/>
              <w:rPr>
                <w:rFonts w:ascii="PT Astra Serif" w:hAnsi="PT Astra Serif" w:cs="Times New Roman"/>
                <w:b/>
                <w:bCs/>
                <w:sz w:val="20"/>
                <w:szCs w:val="20"/>
              </w:rPr>
            </w:pPr>
            <w:r w:rsidRPr="008746A9">
              <w:rPr>
                <w:rFonts w:ascii="PT Astra Serif" w:hAnsi="PT Astra Serif" w:cs="Times New Roman"/>
                <w:b/>
                <w:bCs/>
                <w:sz w:val="20"/>
                <w:szCs w:val="20"/>
              </w:rPr>
              <w:t>Значение показателей эффективности ожидаемое в ходе реализации Программы</w:t>
            </w:r>
          </w:p>
        </w:tc>
      </w:tr>
      <w:tr w:rsidR="007E6009" w:rsidRPr="008746A9" w:rsidTr="007E6009">
        <w:trPr>
          <w:trHeight w:val="539"/>
        </w:trPr>
        <w:tc>
          <w:tcPr>
            <w:tcW w:w="568" w:type="dxa"/>
            <w:vMerge/>
            <w:shd w:val="clear" w:color="auto" w:fill="auto"/>
          </w:tcPr>
          <w:p w:rsidR="007E6009" w:rsidRPr="008746A9" w:rsidRDefault="007E6009" w:rsidP="00653033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outlineLvl w:val="3"/>
              <w:rPr>
                <w:rFonts w:ascii="PT Astra Serif" w:hAnsi="PT Astra Serif" w:cs="Times New Roman"/>
                <w:b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7E6009" w:rsidRPr="008746A9" w:rsidRDefault="007E6009" w:rsidP="008746A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/>
                <w:bCs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7E6009" w:rsidRPr="008746A9" w:rsidRDefault="007E6009" w:rsidP="008746A9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outlineLvl w:val="3"/>
              <w:rPr>
                <w:rFonts w:ascii="PT Astra Serif" w:hAnsi="PT Astra Serif" w:cs="Times New Roman"/>
                <w:bCs/>
                <w:sz w:val="20"/>
                <w:szCs w:val="20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7E6009" w:rsidRPr="008746A9" w:rsidRDefault="007E6009" w:rsidP="008746A9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outlineLvl w:val="3"/>
              <w:rPr>
                <w:rFonts w:ascii="PT Astra Serif" w:hAnsi="PT Astra Serif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E6009" w:rsidRPr="008746A9" w:rsidRDefault="007E6009" w:rsidP="0084253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  <w:b/>
              </w:rPr>
            </w:pPr>
            <w:r w:rsidRPr="008746A9">
              <w:rPr>
                <w:rFonts w:ascii="PT Astra Serif" w:hAnsi="PT Astra Serif"/>
                <w:b/>
              </w:rPr>
              <w:t>2020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E6009" w:rsidRPr="008746A9" w:rsidRDefault="007E6009" w:rsidP="0084253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  <w:b/>
              </w:rPr>
            </w:pPr>
            <w:r w:rsidRPr="008746A9">
              <w:rPr>
                <w:rFonts w:ascii="PT Astra Serif" w:hAnsi="PT Astra Serif"/>
                <w:b/>
              </w:rPr>
              <w:t>2021</w:t>
            </w:r>
          </w:p>
        </w:tc>
        <w:tc>
          <w:tcPr>
            <w:tcW w:w="992" w:type="dxa"/>
            <w:shd w:val="clear" w:color="auto" w:fill="auto"/>
            <w:vAlign w:val="bottom"/>
          </w:tcPr>
          <w:p w:rsidR="007E6009" w:rsidRPr="008746A9" w:rsidRDefault="007E6009" w:rsidP="009C7557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  <w:b/>
              </w:rPr>
            </w:pPr>
            <w:r w:rsidRPr="008746A9">
              <w:rPr>
                <w:rFonts w:ascii="PT Astra Serif" w:hAnsi="PT Astra Serif"/>
                <w:b/>
              </w:rPr>
              <w:t>202</w:t>
            </w:r>
            <w:r w:rsidR="009C7557">
              <w:rPr>
                <w:rFonts w:ascii="PT Astra Serif" w:hAnsi="PT Astra Serif"/>
                <w:b/>
              </w:rPr>
              <w:t>2</w:t>
            </w:r>
          </w:p>
        </w:tc>
      </w:tr>
      <w:tr w:rsidR="007E6009" w:rsidRPr="008746A9" w:rsidTr="007E6009">
        <w:tc>
          <w:tcPr>
            <w:tcW w:w="568" w:type="dxa"/>
            <w:shd w:val="clear" w:color="auto" w:fill="auto"/>
          </w:tcPr>
          <w:p w:rsidR="007E6009" w:rsidRPr="008746A9" w:rsidRDefault="007E6009" w:rsidP="00653033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</w:p>
        </w:tc>
        <w:tc>
          <w:tcPr>
            <w:tcW w:w="2835" w:type="dxa"/>
            <w:shd w:val="clear" w:color="auto" w:fill="auto"/>
          </w:tcPr>
          <w:p w:rsidR="007E6009" w:rsidRPr="008746A9" w:rsidRDefault="007E6009" w:rsidP="008746A9">
            <w:pPr>
              <w:tabs>
                <w:tab w:val="left" w:pos="993"/>
              </w:tabs>
              <w:overflowPunct/>
              <w:autoSpaceDE/>
              <w:autoSpaceDN/>
              <w:adjustRightInd/>
              <w:ind w:firstLine="142"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Среднегодовая </w:t>
            </w:r>
            <w:r w:rsidRPr="008746A9">
              <w:rPr>
                <w:rFonts w:ascii="PT Astra Serif" w:hAnsi="PT Astra Serif"/>
              </w:rPr>
              <w:t>концентрация бенз(а)пирена в атмосферном воздухе города.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E6009" w:rsidRPr="008746A9" w:rsidRDefault="007E6009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 w:rsidRPr="008746A9">
              <w:rPr>
                <w:rFonts w:ascii="PT Astra Serif" w:hAnsi="PT Astra Serif"/>
              </w:rPr>
              <w:t>Доли ПДК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E6009" w:rsidRPr="008746A9" w:rsidRDefault="00AE753B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AE753B" w:rsidP="00A9025C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2,</w:t>
            </w:r>
            <w:r w:rsidR="00A9025C">
              <w:rPr>
                <w:rFonts w:ascii="PT Astra Serif" w:hAnsi="PT Astra Serif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A9025C" w:rsidP="0084253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E6009" w:rsidRPr="008746A9" w:rsidRDefault="00A9025C" w:rsidP="0084253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1,3</w:t>
            </w:r>
          </w:p>
        </w:tc>
      </w:tr>
      <w:tr w:rsidR="007E6009" w:rsidRPr="008746A9" w:rsidTr="007E6009">
        <w:tc>
          <w:tcPr>
            <w:tcW w:w="568" w:type="dxa"/>
            <w:shd w:val="clear" w:color="auto" w:fill="auto"/>
          </w:tcPr>
          <w:p w:rsidR="007E6009" w:rsidRPr="008746A9" w:rsidRDefault="007E6009" w:rsidP="00653033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</w:p>
        </w:tc>
        <w:tc>
          <w:tcPr>
            <w:tcW w:w="2835" w:type="dxa"/>
            <w:shd w:val="clear" w:color="auto" w:fill="auto"/>
          </w:tcPr>
          <w:p w:rsidR="007E6009" w:rsidRPr="008746A9" w:rsidRDefault="007E6009" w:rsidP="008746A9">
            <w:pPr>
              <w:tabs>
                <w:tab w:val="left" w:pos="993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Доля </w:t>
            </w:r>
            <w:r w:rsidRPr="008746A9">
              <w:rPr>
                <w:rFonts w:ascii="PT Astra Serif" w:hAnsi="PT Astra Serif"/>
              </w:rPr>
              <w:t>высаженных зеленых насаждений в год в отношении к снесенным.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E6009" w:rsidRPr="008746A9" w:rsidRDefault="007E6009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 w:rsidRPr="008746A9">
              <w:rPr>
                <w:rFonts w:ascii="PT Astra Serif" w:hAnsi="PT Astra Serif"/>
              </w:rPr>
              <w:t>%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E6009" w:rsidRPr="008746A9" w:rsidRDefault="00AE753B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95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AE753B" w:rsidP="0084253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96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AE753B" w:rsidP="0084253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97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E6009" w:rsidRPr="008746A9" w:rsidRDefault="00AE753B" w:rsidP="0084253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98</w:t>
            </w:r>
          </w:p>
        </w:tc>
      </w:tr>
      <w:tr w:rsidR="007E6009" w:rsidRPr="008746A9" w:rsidTr="007E6009">
        <w:tc>
          <w:tcPr>
            <w:tcW w:w="568" w:type="dxa"/>
            <w:shd w:val="clear" w:color="auto" w:fill="auto"/>
          </w:tcPr>
          <w:p w:rsidR="007E6009" w:rsidRPr="008746A9" w:rsidRDefault="007E6009" w:rsidP="00653033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</w:p>
        </w:tc>
        <w:tc>
          <w:tcPr>
            <w:tcW w:w="2835" w:type="dxa"/>
            <w:shd w:val="clear" w:color="auto" w:fill="auto"/>
          </w:tcPr>
          <w:p w:rsidR="007E6009" w:rsidRPr="008746A9" w:rsidRDefault="007E6009" w:rsidP="00D55540">
            <w:pPr>
              <w:tabs>
                <w:tab w:val="left" w:pos="993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 w:rsidRPr="008746A9">
              <w:rPr>
                <w:rFonts w:ascii="PT Astra Serif" w:hAnsi="PT Astra Serif"/>
              </w:rPr>
              <w:t>Количество жител</w:t>
            </w:r>
            <w:r w:rsidR="00D55540">
              <w:rPr>
                <w:rFonts w:ascii="PT Astra Serif" w:hAnsi="PT Astra Serif"/>
              </w:rPr>
              <w:t>ей города Кургана, участвующих</w:t>
            </w:r>
            <w:r w:rsidRPr="008746A9">
              <w:rPr>
                <w:rFonts w:ascii="PT Astra Serif" w:hAnsi="PT Astra Serif"/>
              </w:rPr>
              <w:t xml:space="preserve"> в городских экологических конкурсах и акциях.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E6009" w:rsidRPr="008746A9" w:rsidRDefault="007E6009" w:rsidP="0065303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тыс. </w:t>
            </w:r>
            <w:r w:rsidRPr="008746A9">
              <w:rPr>
                <w:rFonts w:ascii="PT Astra Serif" w:hAnsi="PT Astra Serif"/>
              </w:rPr>
              <w:t>чел.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E6009" w:rsidRPr="008746A9" w:rsidRDefault="00AE753B" w:rsidP="007E600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A9025C" w:rsidP="007E600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A9025C" w:rsidP="007E600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11,9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E6009" w:rsidRPr="008746A9" w:rsidRDefault="00A9025C" w:rsidP="007E600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12,9</w:t>
            </w:r>
          </w:p>
        </w:tc>
      </w:tr>
      <w:tr w:rsidR="007E6009" w:rsidRPr="008746A9" w:rsidTr="007E6009">
        <w:tc>
          <w:tcPr>
            <w:tcW w:w="568" w:type="dxa"/>
            <w:shd w:val="clear" w:color="auto" w:fill="auto"/>
          </w:tcPr>
          <w:p w:rsidR="007E6009" w:rsidRPr="008746A9" w:rsidRDefault="007E6009" w:rsidP="00653033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</w:p>
        </w:tc>
        <w:tc>
          <w:tcPr>
            <w:tcW w:w="2835" w:type="dxa"/>
            <w:shd w:val="clear" w:color="auto" w:fill="auto"/>
          </w:tcPr>
          <w:p w:rsidR="007E6009" w:rsidRPr="00D17198" w:rsidRDefault="00D17198" w:rsidP="00D17198">
            <w:pPr>
              <w:tabs>
                <w:tab w:val="left" w:pos="993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К</w:t>
            </w:r>
            <w:r w:rsidRPr="00D17198">
              <w:rPr>
                <w:rFonts w:ascii="PT Astra Serif" w:hAnsi="PT Astra Serif"/>
              </w:rPr>
              <w:t xml:space="preserve">оличество животных без владельцев (голов) включенных в заявки на отлов, в отношении к отловленным </w:t>
            </w:r>
            <w:r>
              <w:rPr>
                <w:rFonts w:ascii="PT Astra Serif" w:hAnsi="PT Astra Serif"/>
              </w:rPr>
              <w:t>животным без владельцев.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E6009" w:rsidRPr="008746A9" w:rsidRDefault="007E6009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 w:rsidRPr="008746A9">
              <w:rPr>
                <w:rFonts w:ascii="PT Astra Serif" w:hAnsi="PT Astra Serif"/>
              </w:rPr>
              <w:t>%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E6009" w:rsidRPr="008746A9" w:rsidRDefault="00CC3CA3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CC3CA3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D17198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E6009" w:rsidRPr="008746A9" w:rsidRDefault="00D17198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12</w:t>
            </w:r>
          </w:p>
        </w:tc>
      </w:tr>
      <w:tr w:rsidR="007E6009" w:rsidRPr="008746A9" w:rsidTr="007E6009">
        <w:tc>
          <w:tcPr>
            <w:tcW w:w="568" w:type="dxa"/>
            <w:shd w:val="clear" w:color="auto" w:fill="auto"/>
          </w:tcPr>
          <w:p w:rsidR="007E6009" w:rsidRPr="008746A9" w:rsidRDefault="007E6009" w:rsidP="00653033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</w:p>
        </w:tc>
        <w:tc>
          <w:tcPr>
            <w:tcW w:w="2835" w:type="dxa"/>
            <w:shd w:val="clear" w:color="auto" w:fill="auto"/>
          </w:tcPr>
          <w:p w:rsidR="007E6009" w:rsidRPr="008746A9" w:rsidRDefault="007E6009" w:rsidP="008746A9">
            <w:pPr>
              <w:tabs>
                <w:tab w:val="left" w:pos="993"/>
              </w:tabs>
              <w:jc w:val="center"/>
              <w:rPr>
                <w:rFonts w:ascii="PT Astra Serif" w:hAnsi="PT Astra Serif"/>
              </w:rPr>
            </w:pPr>
            <w:r w:rsidRPr="008746A9">
              <w:rPr>
                <w:rFonts w:ascii="PT Astra Serif" w:hAnsi="PT Astra Serif"/>
              </w:rPr>
              <w:t xml:space="preserve">Общая площадь предупредительных мероприятий, в том числе, </w:t>
            </w:r>
          </w:p>
          <w:p w:rsidR="007E6009" w:rsidRPr="008746A9" w:rsidRDefault="007E6009" w:rsidP="00055647">
            <w:pPr>
              <w:tabs>
                <w:tab w:val="left" w:pos="993"/>
              </w:tabs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 w:rsidRPr="008746A9">
              <w:rPr>
                <w:rFonts w:ascii="PT Astra Serif" w:hAnsi="PT Astra Serif"/>
              </w:rPr>
              <w:t>обсле</w:t>
            </w:r>
            <w:r w:rsidR="00055647">
              <w:rPr>
                <w:rFonts w:ascii="PT Astra Serif" w:hAnsi="PT Astra Serif"/>
              </w:rPr>
              <w:t>дованной и очищенной территории.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E6009" w:rsidRPr="008746A9" w:rsidRDefault="007E6009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  <w:vertAlign w:val="superscript"/>
              </w:rPr>
            </w:pPr>
            <w:r>
              <w:rPr>
                <w:rFonts w:ascii="PT Astra Serif" w:hAnsi="PT Astra Serif"/>
              </w:rPr>
              <w:t>к</w:t>
            </w:r>
            <w:r w:rsidRPr="008746A9">
              <w:rPr>
                <w:rFonts w:ascii="PT Astra Serif" w:hAnsi="PT Astra Serif"/>
              </w:rPr>
              <w:t xml:space="preserve">м </w:t>
            </w:r>
            <w:r w:rsidRPr="008746A9">
              <w:rPr>
                <w:rFonts w:ascii="PT Astra Serif" w:hAnsi="PT Astra Serif"/>
                <w:vertAlign w:val="superscript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E6009" w:rsidRPr="008746A9" w:rsidRDefault="00AE753B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800,0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AE753B" w:rsidP="00A9025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8</w:t>
            </w:r>
            <w:r w:rsidR="00A9025C">
              <w:rPr>
                <w:rFonts w:ascii="PT Astra Serif" w:hAnsi="PT Astra Serif"/>
              </w:rPr>
              <w:t>10</w:t>
            </w:r>
            <w:r>
              <w:rPr>
                <w:rFonts w:ascii="PT Astra Serif" w:hAnsi="PT Astra Serif"/>
              </w:rPr>
              <w:t>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6009" w:rsidRPr="008746A9" w:rsidRDefault="00A9025C" w:rsidP="007D63D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820</w:t>
            </w:r>
            <w:r w:rsidR="00AE753B">
              <w:rPr>
                <w:rFonts w:ascii="PT Astra Serif" w:hAnsi="PT Astra Serif"/>
              </w:rPr>
              <w:t>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E6009" w:rsidRPr="008746A9" w:rsidRDefault="00A9025C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830</w:t>
            </w:r>
            <w:r w:rsidR="00AE753B">
              <w:rPr>
                <w:rFonts w:ascii="PT Astra Serif" w:hAnsi="PT Astra Serif"/>
              </w:rPr>
              <w:t>,0</w:t>
            </w:r>
          </w:p>
        </w:tc>
      </w:tr>
      <w:tr w:rsidR="00055647" w:rsidRPr="008746A9" w:rsidTr="007E6009">
        <w:tc>
          <w:tcPr>
            <w:tcW w:w="568" w:type="dxa"/>
            <w:shd w:val="clear" w:color="auto" w:fill="auto"/>
          </w:tcPr>
          <w:p w:rsidR="00055647" w:rsidRPr="008746A9" w:rsidRDefault="00055647" w:rsidP="00653033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</w:p>
        </w:tc>
        <w:tc>
          <w:tcPr>
            <w:tcW w:w="2835" w:type="dxa"/>
            <w:shd w:val="clear" w:color="auto" w:fill="auto"/>
          </w:tcPr>
          <w:p w:rsidR="00055647" w:rsidRDefault="00055647" w:rsidP="00055647">
            <w:pPr>
              <w:tabs>
                <w:tab w:val="left" w:pos="993"/>
              </w:tabs>
              <w:jc w:val="center"/>
              <w:rPr>
                <w:rFonts w:ascii="PT Astra Serif" w:hAnsi="PT Astra Serif"/>
              </w:rPr>
            </w:pPr>
            <w:r w:rsidRPr="00055647">
              <w:rPr>
                <w:rFonts w:ascii="PT Astra Serif" w:hAnsi="PT Astra Serif"/>
              </w:rPr>
              <w:t xml:space="preserve">Общая площадь акарицидной </w:t>
            </w:r>
            <w:r>
              <w:rPr>
                <w:rFonts w:ascii="PT Astra Serif" w:hAnsi="PT Astra Serif"/>
              </w:rPr>
              <w:t xml:space="preserve">(противоклещевой) </w:t>
            </w:r>
            <w:r w:rsidRPr="00055647">
              <w:rPr>
                <w:rFonts w:ascii="PT Astra Serif" w:hAnsi="PT Astra Serif"/>
              </w:rPr>
              <w:t>обработки территории города Кургана</w:t>
            </w:r>
          </w:p>
          <w:p w:rsidR="00055647" w:rsidRPr="008746A9" w:rsidRDefault="00055647" w:rsidP="00055647">
            <w:pPr>
              <w:tabs>
                <w:tab w:val="left" w:pos="993"/>
              </w:tabs>
              <w:jc w:val="center"/>
              <w:rPr>
                <w:rFonts w:ascii="PT Astra Serif" w:hAnsi="PT Astra Serif"/>
              </w:rPr>
            </w:pPr>
            <w:r w:rsidRPr="00055647">
              <w:rPr>
                <w:rFonts w:ascii="PT Astra Serif" w:hAnsi="PT Astra Serif"/>
              </w:rPr>
              <w:t>(в га).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55647" w:rsidRDefault="00055647" w:rsidP="008746A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га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55647" w:rsidRDefault="00AE753B" w:rsidP="00AE753B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55647" w:rsidRDefault="00AE753B" w:rsidP="007D63D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46</w:t>
            </w:r>
            <w:r w:rsidR="00055647">
              <w:rPr>
                <w:rFonts w:ascii="PT Astra Serif" w:hAnsi="PT Astra Serif"/>
              </w:rPr>
              <w:t>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55647" w:rsidRDefault="00AE753B" w:rsidP="007D63D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51</w:t>
            </w:r>
            <w:r w:rsidR="00055647">
              <w:rPr>
                <w:rFonts w:ascii="PT Astra Serif" w:hAnsi="PT Astra Serif"/>
              </w:rPr>
              <w:t>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55647" w:rsidRDefault="00AE753B" w:rsidP="008C1FA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56</w:t>
            </w:r>
            <w:r w:rsidR="00055647">
              <w:rPr>
                <w:rFonts w:ascii="PT Astra Serif" w:hAnsi="PT Astra Serif"/>
              </w:rPr>
              <w:t>,0</w:t>
            </w:r>
          </w:p>
        </w:tc>
      </w:tr>
    </w:tbl>
    <w:p w:rsidR="00E0761F" w:rsidRPr="008746A9" w:rsidRDefault="00E0761F" w:rsidP="00E0761F">
      <w:pPr>
        <w:overflowPunct/>
        <w:autoSpaceDE/>
        <w:autoSpaceDN/>
        <w:adjustRightInd/>
        <w:spacing w:line="360" w:lineRule="atLeast"/>
        <w:ind w:firstLine="708"/>
        <w:jc w:val="both"/>
        <w:textAlignment w:val="auto"/>
        <w:rPr>
          <w:rFonts w:ascii="PT Astra Serif" w:hAnsi="PT Astra Serif"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IX</w:t>
      </w:r>
      <w:r w:rsidRPr="008746A9">
        <w:rPr>
          <w:rFonts w:ascii="PT Astra Serif" w:hAnsi="PT Astra Serif"/>
          <w:b/>
          <w:sz w:val="28"/>
          <w:szCs w:val="28"/>
        </w:rPr>
        <w:t>. МЕХАНИЗМ КОНТРОЛЯ ЗА ВЫПОЛНЕНИЕМ ПРОГРАММЫ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Общий контроль реализации Программы осуществляет Администрация города Кургана. Текущий контроль за ходом реализации Программы осуществляет Департамент развития городского хозяйства Администрации города. 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rFonts w:ascii="PT Astra Serif" w:hAnsi="PT Astra Serif"/>
          <w:b/>
          <w:sz w:val="28"/>
          <w:szCs w:val="28"/>
        </w:rPr>
      </w:pP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ind w:firstLine="567"/>
        <w:jc w:val="center"/>
        <w:rPr>
          <w:rFonts w:ascii="PT Astra Serif" w:hAnsi="PT Astra Serif"/>
          <w:b/>
          <w:sz w:val="28"/>
          <w:szCs w:val="28"/>
        </w:rPr>
      </w:pPr>
      <w:r w:rsidRPr="008746A9">
        <w:rPr>
          <w:rFonts w:ascii="PT Astra Serif" w:hAnsi="PT Astra Serif"/>
          <w:b/>
          <w:sz w:val="28"/>
          <w:szCs w:val="28"/>
        </w:rPr>
        <w:t xml:space="preserve">РАЗДЕЛ </w:t>
      </w:r>
      <w:r w:rsidRPr="008746A9">
        <w:rPr>
          <w:rFonts w:ascii="PT Astra Serif" w:hAnsi="PT Astra Serif"/>
          <w:b/>
          <w:sz w:val="28"/>
          <w:szCs w:val="28"/>
          <w:lang w:val="en-US"/>
        </w:rPr>
        <w:t>X</w:t>
      </w:r>
      <w:r w:rsidRPr="008746A9">
        <w:rPr>
          <w:rFonts w:ascii="PT Astra Serif" w:hAnsi="PT Astra Serif"/>
          <w:b/>
          <w:sz w:val="28"/>
          <w:szCs w:val="28"/>
        </w:rPr>
        <w:t>. СВЕДЕНИЯ О НАЛИЧИИ ГОСУДАРСТВЕННЫХ ПРОГРАММ КУРГАНСКОЙ ОБЛАСТИ, ПРЕДНАЗНАЧЕННЫХ ДЛЯ РЕШЕНИЯ ЗАДАЧ, СОВПАДАЮЩИХ С ЗАДАЧАМИ ПРОГРАММЫ</w:t>
      </w:r>
    </w:p>
    <w:p w:rsidR="00AB4182" w:rsidRPr="008746A9" w:rsidRDefault="00AB4182" w:rsidP="00AB4182">
      <w:pPr>
        <w:overflowPunct/>
        <w:ind w:firstLine="567"/>
        <w:textAlignment w:val="auto"/>
        <w:rPr>
          <w:rFonts w:ascii="PT Astra Serif" w:hAnsi="PT Astra Serif"/>
          <w:bCs/>
          <w:sz w:val="28"/>
          <w:szCs w:val="28"/>
        </w:rPr>
      </w:pPr>
    </w:p>
    <w:p w:rsidR="00AB4182" w:rsidRPr="008746A9" w:rsidRDefault="00AB4182" w:rsidP="00AB4182">
      <w:pPr>
        <w:overflowPunct/>
        <w:ind w:firstLine="567"/>
        <w:jc w:val="both"/>
        <w:textAlignment w:val="auto"/>
        <w:rPr>
          <w:rFonts w:ascii="PT Astra Serif" w:hAnsi="PT Astra Serif"/>
          <w:bCs/>
          <w:sz w:val="28"/>
          <w:szCs w:val="28"/>
        </w:rPr>
      </w:pPr>
      <w:r w:rsidRPr="008746A9">
        <w:rPr>
          <w:rFonts w:ascii="PT Astra Serif" w:hAnsi="PT Astra Serif"/>
          <w:bCs/>
          <w:sz w:val="28"/>
          <w:szCs w:val="28"/>
        </w:rPr>
        <w:t>В Курганской области действует государственная программа «Природопользования и охрана окружающей среды Курганской области в 2014 – 2020 годах».</w:t>
      </w:r>
    </w:p>
    <w:p w:rsidR="00AB4182" w:rsidRPr="008746A9" w:rsidRDefault="00AB4182" w:rsidP="00AB418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sz w:val="28"/>
          <w:szCs w:val="28"/>
        </w:rPr>
        <w:sectPr w:rsidR="00AB4182" w:rsidRPr="008746A9" w:rsidSect="009C3670">
          <w:headerReference w:type="even" r:id="rId9"/>
          <w:headerReference w:type="default" r:id="rId10"/>
          <w:pgSz w:w="11907" w:h="16840" w:code="9"/>
          <w:pgMar w:top="1134" w:right="850" w:bottom="1134" w:left="1701" w:header="1077" w:footer="1077" w:gutter="0"/>
          <w:cols w:space="720"/>
          <w:formProt w:val="0"/>
          <w:noEndnote/>
          <w:docGrid w:linePitch="272"/>
        </w:sectPr>
      </w:pPr>
      <w:r w:rsidRPr="008746A9">
        <w:rPr>
          <w:rFonts w:ascii="PT Astra Serif" w:hAnsi="PT Astra Serif"/>
          <w:sz w:val="28"/>
          <w:szCs w:val="28"/>
          <w:lang w:val="en-US"/>
        </w:rPr>
        <w:t>___________________________________</w:t>
      </w:r>
    </w:p>
    <w:p w:rsidR="00AB4182" w:rsidRPr="008746A9" w:rsidRDefault="00AB4182" w:rsidP="00AB4182">
      <w:pPr>
        <w:rPr>
          <w:rFonts w:ascii="PT Astra Serif" w:hAnsi="PT Astra Serif"/>
        </w:rPr>
      </w:pPr>
    </w:p>
    <w:p w:rsidR="00AB4182" w:rsidRPr="008746A9" w:rsidRDefault="00AB4182" w:rsidP="003F2CD4">
      <w:pPr>
        <w:widowControl w:val="0"/>
        <w:jc w:val="both"/>
        <w:rPr>
          <w:rFonts w:ascii="PT Astra Serif" w:hAnsi="PT Astra Serif"/>
        </w:rPr>
        <w:sectPr w:rsidR="00AB4182" w:rsidRPr="008746A9" w:rsidSect="008746A9">
          <w:type w:val="continuous"/>
          <w:pgSz w:w="11907" w:h="16840"/>
          <w:pgMar w:top="1134" w:right="850" w:bottom="1134" w:left="1701" w:header="567" w:footer="567" w:gutter="0"/>
          <w:cols w:space="720"/>
          <w:formProt w:val="0"/>
          <w:docGrid w:linePitch="272"/>
        </w:sectPr>
      </w:pPr>
    </w:p>
    <w:p w:rsidR="003F2CD4" w:rsidRPr="008746A9" w:rsidRDefault="003F2CD4" w:rsidP="003F2CD4">
      <w:pPr>
        <w:widowControl w:val="0"/>
        <w:jc w:val="both"/>
        <w:rPr>
          <w:rFonts w:ascii="PT Astra Serif" w:hAnsi="PT Astra Serif"/>
          <w:sz w:val="28"/>
          <w:szCs w:val="28"/>
        </w:rPr>
      </w:pPr>
    </w:p>
    <w:p w:rsidR="003F2CD4" w:rsidRPr="008746A9" w:rsidRDefault="003F2CD4" w:rsidP="003F2CD4">
      <w:pPr>
        <w:widowControl w:val="0"/>
        <w:jc w:val="both"/>
        <w:rPr>
          <w:rFonts w:ascii="PT Astra Serif" w:hAnsi="PT Astra Serif"/>
          <w:sz w:val="24"/>
          <w:szCs w:val="24"/>
        </w:rPr>
      </w:pPr>
    </w:p>
    <w:tbl>
      <w:tblPr>
        <w:tblpPr w:leftFromText="180" w:rightFromText="180" w:vertAnchor="page" w:horzAnchor="margin" w:tblpY="1315"/>
        <w:tblW w:w="15171" w:type="dxa"/>
        <w:tblLook w:val="01E0" w:firstRow="1" w:lastRow="1" w:firstColumn="1" w:lastColumn="1" w:noHBand="0" w:noVBand="0"/>
      </w:tblPr>
      <w:tblGrid>
        <w:gridCol w:w="9540"/>
        <w:gridCol w:w="5631"/>
      </w:tblGrid>
      <w:tr w:rsidR="00FC7C7C" w:rsidRPr="008746A9" w:rsidTr="008746A9">
        <w:trPr>
          <w:trHeight w:val="2688"/>
        </w:trPr>
        <w:tc>
          <w:tcPr>
            <w:tcW w:w="9540" w:type="dxa"/>
          </w:tcPr>
          <w:p w:rsidR="00FC7C7C" w:rsidRPr="008746A9" w:rsidRDefault="00FC7C7C" w:rsidP="00FC7C7C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746A9">
              <w:rPr>
                <w:rFonts w:ascii="PT Astra Serif" w:hAnsi="PT Astra Serif"/>
                <w:sz w:val="28"/>
                <w:szCs w:val="28"/>
              </w:rPr>
              <w:br w:type="page"/>
            </w:r>
            <w:r w:rsidRPr="008746A9">
              <w:rPr>
                <w:rFonts w:ascii="PT Astra Serif" w:hAnsi="PT Astra Serif"/>
                <w:sz w:val="28"/>
                <w:szCs w:val="28"/>
              </w:rPr>
              <w:br w:type="page"/>
            </w:r>
          </w:p>
        </w:tc>
        <w:tc>
          <w:tcPr>
            <w:tcW w:w="5631" w:type="dxa"/>
          </w:tcPr>
          <w:p w:rsidR="00FC7C7C" w:rsidRPr="008746A9" w:rsidRDefault="00FC7C7C" w:rsidP="00FC7C7C">
            <w:pPr>
              <w:rPr>
                <w:rFonts w:ascii="PT Astra Serif" w:hAnsi="PT Astra Serif"/>
                <w:sz w:val="24"/>
                <w:szCs w:val="24"/>
              </w:rPr>
            </w:pPr>
            <w:r w:rsidRPr="008746A9">
              <w:rPr>
                <w:rFonts w:ascii="PT Astra Serif" w:hAnsi="PT Astra Serif"/>
                <w:sz w:val="24"/>
                <w:szCs w:val="24"/>
              </w:rPr>
              <w:t xml:space="preserve">Приложение </w:t>
            </w:r>
          </w:p>
          <w:p w:rsidR="00FC7C7C" w:rsidRPr="008746A9" w:rsidRDefault="00FC7C7C" w:rsidP="00FC7C7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746A9">
              <w:rPr>
                <w:rFonts w:ascii="PT Astra Serif" w:hAnsi="PT Astra Serif"/>
                <w:bCs/>
                <w:iCs/>
                <w:sz w:val="24"/>
                <w:szCs w:val="24"/>
              </w:rPr>
              <w:t xml:space="preserve">к </w:t>
            </w:r>
            <w:r w:rsidRPr="008746A9">
              <w:rPr>
                <w:rFonts w:ascii="PT Astra Serif" w:hAnsi="PT Astra Serif"/>
                <w:sz w:val="24"/>
                <w:szCs w:val="24"/>
              </w:rPr>
              <w:t>муниципальной программе</w:t>
            </w:r>
          </w:p>
          <w:p w:rsidR="00FC7C7C" w:rsidRPr="008746A9" w:rsidRDefault="00FC7C7C" w:rsidP="00FC7C7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746A9">
              <w:rPr>
                <w:rFonts w:ascii="PT Astra Serif" w:hAnsi="PT Astra Serif"/>
                <w:sz w:val="24"/>
                <w:szCs w:val="24"/>
              </w:rPr>
              <w:t>«Охрана окружающей среды и</w:t>
            </w:r>
          </w:p>
          <w:p w:rsidR="00FC7C7C" w:rsidRPr="008746A9" w:rsidRDefault="00FC7C7C" w:rsidP="00FC7C7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746A9">
              <w:rPr>
                <w:rFonts w:ascii="PT Astra Serif" w:hAnsi="PT Astra Serif"/>
                <w:sz w:val="24"/>
                <w:szCs w:val="24"/>
              </w:rPr>
              <w:t xml:space="preserve">экологическая безопасность </w:t>
            </w:r>
          </w:p>
          <w:p w:rsidR="00FC7C7C" w:rsidRPr="008746A9" w:rsidRDefault="00FC7C7C" w:rsidP="00FC7C7C">
            <w:pPr>
              <w:rPr>
                <w:rFonts w:ascii="PT Astra Serif" w:hAnsi="PT Astra Serif"/>
                <w:color w:val="FF0000"/>
                <w:sz w:val="24"/>
                <w:szCs w:val="24"/>
              </w:rPr>
            </w:pPr>
            <w:r w:rsidRPr="008746A9">
              <w:rPr>
                <w:rFonts w:ascii="PT Astra Serif" w:hAnsi="PT Astra Serif"/>
                <w:sz w:val="24"/>
                <w:szCs w:val="24"/>
              </w:rPr>
              <w:t>города Кургана»</w:t>
            </w:r>
          </w:p>
        </w:tc>
      </w:tr>
    </w:tbl>
    <w:p w:rsidR="00FC7C7C" w:rsidRPr="008746A9" w:rsidRDefault="00FC7C7C" w:rsidP="00FC7C7C">
      <w:pPr>
        <w:widowControl w:val="0"/>
        <w:tabs>
          <w:tab w:val="left" w:pos="2679"/>
        </w:tabs>
        <w:jc w:val="center"/>
        <w:rPr>
          <w:rFonts w:ascii="PT Astra Serif" w:hAnsi="PT Astra Serif"/>
          <w:b/>
          <w:sz w:val="24"/>
          <w:szCs w:val="24"/>
          <w:lang w:eastAsia="ar-SA"/>
        </w:rPr>
      </w:pPr>
      <w:r w:rsidRPr="008746A9">
        <w:rPr>
          <w:rFonts w:ascii="PT Astra Serif" w:hAnsi="PT Astra Serif"/>
          <w:b/>
          <w:sz w:val="24"/>
          <w:szCs w:val="24"/>
          <w:lang w:eastAsia="ar-SA"/>
        </w:rPr>
        <w:t>Система программных мероприятий муниципальной программы «Охрана окружающей среды и экологическая безопасность</w:t>
      </w:r>
      <w:r w:rsidR="0092653F">
        <w:rPr>
          <w:rFonts w:ascii="PT Astra Serif" w:hAnsi="PT Astra Serif"/>
          <w:b/>
          <w:sz w:val="24"/>
          <w:szCs w:val="24"/>
          <w:lang w:eastAsia="ar-SA"/>
        </w:rPr>
        <w:t xml:space="preserve"> города Кургана</w:t>
      </w:r>
      <w:r w:rsidR="00A9508D">
        <w:rPr>
          <w:rFonts w:ascii="PT Astra Serif" w:hAnsi="PT Astra Serif"/>
          <w:b/>
          <w:sz w:val="24"/>
          <w:szCs w:val="24"/>
          <w:lang w:eastAsia="ar-SA"/>
        </w:rPr>
        <w:t>»</w:t>
      </w:r>
    </w:p>
    <w:p w:rsidR="00FC7C7C" w:rsidRPr="008746A9" w:rsidRDefault="00FC7C7C" w:rsidP="00FC7C7C">
      <w:pPr>
        <w:widowControl w:val="0"/>
        <w:rPr>
          <w:rFonts w:ascii="PT Astra Serif" w:hAnsi="PT Astra Serif"/>
          <w:lang w:eastAsia="ar-SA"/>
        </w:rPr>
      </w:pPr>
    </w:p>
    <w:tbl>
      <w:tblPr>
        <w:tblW w:w="1507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"/>
        <w:gridCol w:w="30"/>
        <w:gridCol w:w="8471"/>
        <w:gridCol w:w="18"/>
        <w:gridCol w:w="57"/>
        <w:gridCol w:w="1311"/>
        <w:gridCol w:w="34"/>
        <w:gridCol w:w="1590"/>
        <w:gridCol w:w="29"/>
        <w:gridCol w:w="1482"/>
        <w:gridCol w:w="21"/>
        <w:gridCol w:w="1553"/>
        <w:gridCol w:w="55"/>
      </w:tblGrid>
      <w:tr w:rsidR="000C49C6" w:rsidRPr="009202C4" w:rsidTr="00842533">
        <w:trPr>
          <w:gridAfter w:val="1"/>
          <w:wAfter w:w="55" w:type="dxa"/>
          <w:cantSplit/>
          <w:trHeight w:val="367"/>
        </w:trPr>
        <w:tc>
          <w:tcPr>
            <w:tcW w:w="454" w:type="dxa"/>
            <w:gridSpan w:val="2"/>
            <w:vMerge w:val="restart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№ </w:t>
            </w:r>
            <w:r w:rsidRPr="009202C4">
              <w:rPr>
                <w:rFonts w:ascii="PT Astra Serif" w:hAnsi="PT Astra Serif" w:cs="Times New Roman"/>
                <w:bCs/>
              </w:rPr>
              <w:br/>
              <w:t>п/п</w:t>
            </w:r>
          </w:p>
        </w:tc>
        <w:tc>
          <w:tcPr>
            <w:tcW w:w="8489" w:type="dxa"/>
            <w:gridSpan w:val="2"/>
            <w:vMerge w:val="restart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Содержание мероприятия</w:t>
            </w:r>
          </w:p>
        </w:tc>
        <w:tc>
          <w:tcPr>
            <w:tcW w:w="1368" w:type="dxa"/>
            <w:gridSpan w:val="2"/>
            <w:vMerge w:val="restart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Срок    </w:t>
            </w:r>
            <w:r w:rsidRPr="009202C4">
              <w:rPr>
                <w:rFonts w:ascii="PT Astra Serif" w:hAnsi="PT Astra Serif" w:cs="Times New Roman"/>
                <w:bCs/>
              </w:rPr>
              <w:br/>
              <w:t>исполнения,</w:t>
            </w:r>
            <w:r w:rsidRPr="009202C4">
              <w:rPr>
                <w:rFonts w:ascii="PT Astra Serif" w:hAnsi="PT Astra Serif" w:cs="Times New Roman"/>
                <w:bCs/>
              </w:rPr>
              <w:br/>
              <w:t>год, квартал</w:t>
            </w:r>
          </w:p>
        </w:tc>
        <w:tc>
          <w:tcPr>
            <w:tcW w:w="1653" w:type="dxa"/>
            <w:gridSpan w:val="3"/>
            <w:vMerge w:val="restart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Ответственный </w:t>
            </w:r>
            <w:r w:rsidRPr="009202C4">
              <w:rPr>
                <w:rFonts w:ascii="PT Astra Serif" w:hAnsi="PT Astra Serif" w:cs="Times New Roman"/>
                <w:bCs/>
              </w:rPr>
              <w:br/>
              <w:t>исполнитель</w:t>
            </w:r>
          </w:p>
        </w:tc>
        <w:tc>
          <w:tcPr>
            <w:tcW w:w="3056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Финансовое     </w:t>
            </w:r>
            <w:r w:rsidRPr="009202C4">
              <w:rPr>
                <w:rFonts w:ascii="PT Astra Serif" w:hAnsi="PT Astra Serif" w:cs="Times New Roman"/>
                <w:bCs/>
              </w:rPr>
              <w:br/>
              <w:t>обеспечение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  <w:vMerge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8489" w:type="dxa"/>
            <w:gridSpan w:val="2"/>
            <w:vMerge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368" w:type="dxa"/>
            <w:gridSpan w:val="2"/>
            <w:vMerge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653" w:type="dxa"/>
            <w:gridSpan w:val="3"/>
            <w:vMerge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Источник</w:t>
            </w:r>
          </w:p>
        </w:tc>
        <w:tc>
          <w:tcPr>
            <w:tcW w:w="157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Объем, тыс. рублей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15020" w:type="dxa"/>
            <w:gridSpan w:val="12"/>
          </w:tcPr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/>
                <w:bCs/>
              </w:rPr>
            </w:pPr>
            <w:r w:rsidRPr="009202C4">
              <w:rPr>
                <w:rFonts w:ascii="PT Astra Serif" w:hAnsi="PT Astra Serif" w:cs="Times New Roman"/>
                <w:b/>
                <w:bCs/>
              </w:rPr>
              <w:t>1. Охрана водных ресурсов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1800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1.1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jc w:val="both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>Мероприятия по обустройству и оздоровлению водоохранных</w:t>
            </w:r>
            <w:r w:rsidRPr="009202C4">
              <w:rPr>
                <w:rFonts w:ascii="PT Astra Serif" w:hAnsi="PT Astra Serif"/>
                <w:b/>
              </w:rPr>
              <w:t xml:space="preserve"> </w:t>
            </w:r>
            <w:r w:rsidRPr="009202C4">
              <w:rPr>
                <w:rFonts w:ascii="PT Astra Serif" w:hAnsi="PT Astra Serif"/>
              </w:rPr>
              <w:t>зон, прибрежных полос в черте города Кургана, в том числе косьба травы, вырубка поросли кустарника,</w:t>
            </w:r>
            <w:r>
              <w:rPr>
                <w:rFonts w:ascii="PT Astra Serif" w:hAnsi="PT Astra Serif"/>
              </w:rPr>
              <w:t xml:space="preserve"> вырубка </w:t>
            </w:r>
            <w:r w:rsidRPr="008A681E">
              <w:rPr>
                <w:rFonts w:ascii="PT Astra Serif" w:hAnsi="PT Astra Serif"/>
              </w:rPr>
              <w:t xml:space="preserve">кустарников </w:t>
            </w:r>
            <w:r>
              <w:rPr>
                <w:rFonts w:ascii="PT Astra Serif" w:hAnsi="PT Astra Serif"/>
              </w:rPr>
              <w:t>зараженных повиликой и борщевиком,</w:t>
            </w:r>
            <w:r w:rsidRPr="009202C4">
              <w:rPr>
                <w:rFonts w:ascii="PT Astra Serif" w:hAnsi="PT Astra Serif"/>
              </w:rPr>
              <w:t xml:space="preserve"> уборка мусора по берегам рек Битевка и Тобол.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Департамент развития городского хозяйства, МКУ «Административно-техническая инспекция города Кургана»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</w:tr>
      <w:tr w:rsidR="000C49C6" w:rsidRPr="009202C4" w:rsidTr="00842533">
        <w:trPr>
          <w:gridAfter w:val="1"/>
          <w:wAfter w:w="55" w:type="dxa"/>
          <w:cantSplit/>
          <w:trHeight w:val="1800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1.2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Мероприятия по очистке отводных карьеров от иловых отложений и растительности на территории города Кургана.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3E2B0A">
              <w:rPr>
                <w:rFonts w:ascii="PT Astra Serif" w:hAnsi="PT Astra Serif" w:cs="Times New Roman"/>
                <w:bCs/>
              </w:rPr>
              <w:t>Департамент развития городского хозяйства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3E2B0A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120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lastRenderedPageBreak/>
              <w:t>1.</w:t>
            </w:r>
            <w:r>
              <w:rPr>
                <w:rFonts w:ascii="PT Astra Serif" w:hAnsi="PT Astra Serif" w:cs="Times New Roman"/>
                <w:bCs/>
              </w:rPr>
              <w:t>3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jc w:val="both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>Мероприятия по ликвидации загрязнения реки Тобол, поступающего с грунтовыми водами в районе строений по улице пр. Конституции 39а, 39а/1, 39а ст. 1а, 39а/2, 39а ст.1/1, 39а ст. 1.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МКУ «Управление капитального строительства»,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Департамент архитектуры, строительства и земельных отношений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15020" w:type="dxa"/>
            <w:gridSpan w:val="1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/>
              </w:rPr>
            </w:pPr>
            <w:r w:rsidRPr="009202C4">
              <w:rPr>
                <w:rFonts w:ascii="PT Astra Serif" w:hAnsi="PT Astra Serif" w:cs="Times New Roman"/>
                <w:b/>
              </w:rPr>
              <w:t>2. Охрана атмосферного воздуха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24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2.1</w:t>
            </w:r>
          </w:p>
        </w:tc>
        <w:tc>
          <w:tcPr>
            <w:tcW w:w="8576" w:type="dxa"/>
            <w:gridSpan w:val="4"/>
          </w:tcPr>
          <w:p w:rsidR="000C49C6" w:rsidRPr="009202C4" w:rsidRDefault="000C49C6" w:rsidP="00842533">
            <w:pPr>
              <w:pStyle w:val="ConsPlusCell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</w:rPr>
              <w:t>Введение автоматизированной системы управления транспортного потока на магистральных улицах города (выполнение работ, в том числе по разработке проектно – сметной документации)</w:t>
            </w:r>
          </w:p>
        </w:tc>
        <w:tc>
          <w:tcPr>
            <w:tcW w:w="1311" w:type="dxa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Департамент развития городского хозяйства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24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2.2</w:t>
            </w:r>
          </w:p>
        </w:tc>
        <w:tc>
          <w:tcPr>
            <w:tcW w:w="8576" w:type="dxa"/>
            <w:gridSpan w:val="4"/>
          </w:tcPr>
          <w:p w:rsidR="000C49C6" w:rsidRPr="009202C4" w:rsidRDefault="000C49C6" w:rsidP="00842533">
            <w:pPr>
              <w:pStyle w:val="ConsPlusCell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Проведение мониторинга атмосферного воздуха с целью определения содержания бенз(а)пирена и формальдегида в городе Кургане.</w:t>
            </w:r>
          </w:p>
        </w:tc>
        <w:tc>
          <w:tcPr>
            <w:tcW w:w="1311" w:type="dxa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Департамент развития городского хозяйства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15020" w:type="dxa"/>
            <w:gridSpan w:val="12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/>
              </w:rPr>
            </w:pPr>
          </w:p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/>
              </w:rPr>
            </w:pPr>
            <w:r w:rsidRPr="009202C4">
              <w:rPr>
                <w:rFonts w:ascii="PT Astra Serif" w:hAnsi="PT Astra Serif"/>
                <w:b/>
              </w:rPr>
              <w:t xml:space="preserve">3. Реконструкция и развитие озелененных территорий </w:t>
            </w:r>
            <w:r w:rsidR="003D6D26">
              <w:rPr>
                <w:rFonts w:ascii="PT Astra Serif" w:hAnsi="PT Astra Serif"/>
                <w:b/>
              </w:rPr>
              <w:t>города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3.1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Содержание зеленых насаждений, в том числе снос аварийных деревьев, формовочная обрезка. 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Департамент развития городского хозяйства, МКУ «Административно-техническая инспекция города Кургана»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E4063D">
              <w:rPr>
                <w:rFonts w:ascii="PT Astra Serif" w:hAnsi="PT Astra Serif" w:cs="Times New Roman"/>
                <w:bCs/>
              </w:rPr>
              <w:t>1837,0</w:t>
            </w:r>
          </w:p>
          <w:p w:rsidR="005155AF" w:rsidRDefault="005155AF" w:rsidP="005155AF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E4063D">
              <w:rPr>
                <w:rFonts w:ascii="PT Astra Serif" w:hAnsi="PT Astra Serif" w:cs="Times New Roman"/>
                <w:bCs/>
              </w:rPr>
              <w:t>1837,0</w:t>
            </w:r>
          </w:p>
          <w:p w:rsidR="005155AF" w:rsidRDefault="005155AF" w:rsidP="005155AF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E4063D">
              <w:rPr>
                <w:rFonts w:ascii="PT Astra Serif" w:hAnsi="PT Astra Serif" w:cs="Times New Roman"/>
                <w:bCs/>
              </w:rPr>
              <w:t>1837,0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3.2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Определение качественного состава почв на озелененных территориях, для планирования реконструкции объектов озеленения. 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Департамент развития городского хозяйства</w:t>
            </w:r>
          </w:p>
          <w:p w:rsidR="000C49C6" w:rsidRPr="009202C4" w:rsidRDefault="000C49C6" w:rsidP="0084253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15020" w:type="dxa"/>
            <w:gridSpan w:val="12"/>
          </w:tcPr>
          <w:p w:rsidR="000C49C6" w:rsidRPr="009202C4" w:rsidRDefault="000C49C6" w:rsidP="00842533">
            <w:pPr>
              <w:pStyle w:val="ConsPlusCell"/>
              <w:ind w:left="-70"/>
              <w:jc w:val="center"/>
              <w:rPr>
                <w:rFonts w:ascii="PT Astra Serif" w:hAnsi="PT Astra Serif" w:cs="Times New Roman"/>
                <w:b/>
              </w:rPr>
            </w:pPr>
          </w:p>
          <w:p w:rsidR="000C49C6" w:rsidRPr="009202C4" w:rsidRDefault="000C49C6" w:rsidP="00842533">
            <w:pPr>
              <w:pStyle w:val="ConsPlusCell"/>
              <w:ind w:left="-70"/>
              <w:jc w:val="center"/>
              <w:rPr>
                <w:rFonts w:ascii="PT Astra Serif" w:hAnsi="PT Astra Serif" w:cs="Times New Roman"/>
                <w:b/>
              </w:rPr>
            </w:pPr>
            <w:r w:rsidRPr="009202C4">
              <w:rPr>
                <w:rFonts w:ascii="PT Astra Serif" w:hAnsi="PT Astra Serif" w:cs="Times New Roman"/>
                <w:b/>
              </w:rPr>
              <w:t xml:space="preserve">4. Организация мероприятий по экологическому образованию и просвещению населения 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4.1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Проведение общегородских мероприятий в рамках Дней защиты от экологической опасности (в том числе экологических конкурсов).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Департамент развития городского хозяйства</w:t>
            </w:r>
          </w:p>
          <w:p w:rsidR="000C49C6" w:rsidRPr="009202C4" w:rsidRDefault="000C49C6" w:rsidP="0084253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  <w:p w:rsidR="000C49C6" w:rsidRPr="00064571" w:rsidRDefault="000C49C6" w:rsidP="00842533"/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lastRenderedPageBreak/>
              <w:t>4.2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Экологическое информирование населения через средства массовой информации, в т. ч. изготовление и размещение рекламных экологических баннеров (изготовление запрещающих табличек «Выгул собак запрещен»).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Департамент развития городского хозяйства</w:t>
            </w:r>
          </w:p>
          <w:p w:rsidR="000C49C6" w:rsidRPr="009202C4" w:rsidRDefault="000C49C6" w:rsidP="0084253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4.3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Организация проведения экологических акций. Поддержка общественного экологического движения МБУ «Курганский Дом молодежи» 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 xml:space="preserve">Департамент развития городского хозяйства, Департамент социальной политики, </w:t>
            </w:r>
          </w:p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МБУ «Курганский Дом молодежи»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574" w:type="dxa"/>
            <w:gridSpan w:val="2"/>
          </w:tcPr>
          <w:p w:rsidR="000C49C6" w:rsidRPr="005B0290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129,0</w:t>
            </w:r>
          </w:p>
          <w:p w:rsidR="000C49C6" w:rsidRPr="005B0290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129</w:t>
            </w:r>
            <w:r w:rsidR="000C49C6" w:rsidRPr="005B0290">
              <w:rPr>
                <w:rFonts w:ascii="PT Astra Serif" w:hAnsi="PT Astra Serif" w:cs="Times New Roman"/>
                <w:bCs/>
              </w:rPr>
              <w:t>,0</w:t>
            </w:r>
          </w:p>
          <w:p w:rsidR="000C49C6" w:rsidRPr="005B0290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129</w:t>
            </w:r>
            <w:r w:rsidR="000C49C6" w:rsidRPr="005B0290">
              <w:rPr>
                <w:rFonts w:ascii="PT Astra Serif" w:hAnsi="PT Astra Serif" w:cs="Times New Roman"/>
                <w:bCs/>
              </w:rPr>
              <w:t>,0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4.4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Организация экологического воспитания детей дошкольного возраста (экскурсии, экологические акции, образовательная деятельность, конкурсы рисунков, чтецов внутри учреждений).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Департамент социальной политики, муниципальные образовательные учреждения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Финансирование мероприятий в рамках исполнения полномочий 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4.5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Организация экологического воспитания обучающихся общеобразовательных учреждений (тематические классные часы, экскурсии, внутриучрежденческие конкурсы).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Департамент социальной политики, муниципальные образовательные учреждения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Pr="009202C4" w:rsidRDefault="000C49C6" w:rsidP="00842533">
            <w:pPr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  <w:bCs/>
              </w:rPr>
              <w:t>Финансирование мероприятий в рамках исполнения полномочий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1425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4.6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Организации экологических акций «Наш зеленый двор».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Департамент социальной политики, муниципальные образовательные учреждения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Pr="009202C4" w:rsidRDefault="000C49C6" w:rsidP="00842533">
            <w:pPr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  <w:bCs/>
              </w:rPr>
              <w:t>Финансирование мероприятий в рамках исполнения полномочий</w:t>
            </w:r>
          </w:p>
        </w:tc>
      </w:tr>
      <w:tr w:rsidR="000C49C6" w:rsidRPr="009202C4" w:rsidTr="00842533">
        <w:trPr>
          <w:cantSplit/>
          <w:trHeight w:val="170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4.7</w:t>
            </w:r>
          </w:p>
        </w:tc>
        <w:tc>
          <w:tcPr>
            <w:tcW w:w="8471" w:type="dxa"/>
          </w:tcPr>
          <w:p w:rsidR="000C49C6" w:rsidRPr="009202C4" w:rsidRDefault="000C49C6" w:rsidP="00842533">
            <w:pPr>
              <w:pStyle w:val="ConsPlusCell"/>
              <w:ind w:left="-70" w:right="-52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Поощрение победителей областного конкурса «Экология и образование».</w:t>
            </w:r>
          </w:p>
        </w:tc>
        <w:tc>
          <w:tcPr>
            <w:tcW w:w="1420" w:type="dxa"/>
            <w:gridSpan w:val="4"/>
          </w:tcPr>
          <w:p w:rsidR="000C49C6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590" w:type="dxa"/>
          </w:tcPr>
          <w:p w:rsidR="000C49C6" w:rsidRPr="009202C4" w:rsidRDefault="000C49C6" w:rsidP="00842533">
            <w:pPr>
              <w:ind w:right="-52"/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Департамент социальной политики</w:t>
            </w:r>
          </w:p>
        </w:tc>
        <w:tc>
          <w:tcPr>
            <w:tcW w:w="1532" w:type="dxa"/>
            <w:gridSpan w:val="3"/>
          </w:tcPr>
          <w:p w:rsidR="000C49C6" w:rsidRPr="009202C4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Областной бюджет</w:t>
            </w:r>
          </w:p>
        </w:tc>
        <w:tc>
          <w:tcPr>
            <w:tcW w:w="1608" w:type="dxa"/>
            <w:gridSpan w:val="2"/>
          </w:tcPr>
          <w:p w:rsidR="000C49C6" w:rsidRDefault="000C49C6" w:rsidP="00842533">
            <w:pPr>
              <w:ind w:right="-52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-</w:t>
            </w:r>
          </w:p>
          <w:p w:rsidR="000C49C6" w:rsidRDefault="000C49C6" w:rsidP="00842533">
            <w:pPr>
              <w:ind w:right="-52"/>
              <w:rPr>
                <w:rFonts w:ascii="PT Astra Serif" w:hAnsi="PT Astra Serif"/>
                <w:bCs/>
              </w:rPr>
            </w:pPr>
            <w:r>
              <w:rPr>
                <w:rFonts w:ascii="PT Astra Serif" w:hAnsi="PT Astra Serif"/>
                <w:bCs/>
              </w:rPr>
              <w:t>-</w:t>
            </w:r>
          </w:p>
          <w:p w:rsidR="000C49C6" w:rsidRPr="009202C4" w:rsidRDefault="000C49C6" w:rsidP="00842533">
            <w:pPr>
              <w:ind w:right="-52"/>
              <w:rPr>
                <w:rFonts w:ascii="PT Astra Serif" w:hAnsi="PT Astra Serif"/>
                <w:bCs/>
              </w:rPr>
            </w:pPr>
            <w:r>
              <w:rPr>
                <w:rFonts w:ascii="PT Astra Serif" w:hAnsi="PT Astra Serif"/>
                <w:bCs/>
              </w:rPr>
              <w:t>-</w:t>
            </w:r>
          </w:p>
        </w:tc>
      </w:tr>
      <w:tr w:rsidR="000C49C6" w:rsidRPr="009202C4" w:rsidTr="00842533">
        <w:trPr>
          <w:cantSplit/>
          <w:trHeight w:val="244"/>
        </w:trPr>
        <w:tc>
          <w:tcPr>
            <w:tcW w:w="424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lastRenderedPageBreak/>
              <w:t>4.8</w:t>
            </w:r>
          </w:p>
        </w:tc>
        <w:tc>
          <w:tcPr>
            <w:tcW w:w="8501" w:type="dxa"/>
            <w:gridSpan w:val="2"/>
          </w:tcPr>
          <w:p w:rsidR="000C49C6" w:rsidRPr="009202C4" w:rsidRDefault="000C49C6" w:rsidP="00842533">
            <w:pPr>
              <w:ind w:right="-52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>Мероприятия по созданию и обустройству экологических троп, туристических маршрутов, экологическому воспитанию и просвещению</w:t>
            </w:r>
          </w:p>
          <w:p w:rsidR="000C49C6" w:rsidRPr="009202C4" w:rsidRDefault="000C49C6" w:rsidP="00842533">
            <w:pPr>
              <w:ind w:right="-52"/>
              <w:rPr>
                <w:rFonts w:ascii="PT Astra Serif" w:hAnsi="PT Astra Serif"/>
              </w:rPr>
            </w:pPr>
          </w:p>
          <w:p w:rsidR="000C49C6" w:rsidRPr="009202C4" w:rsidRDefault="000C49C6" w:rsidP="00842533">
            <w:pPr>
              <w:tabs>
                <w:tab w:val="left" w:pos="9480"/>
              </w:tabs>
              <w:ind w:right="-52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ab/>
            </w:r>
          </w:p>
        </w:tc>
        <w:tc>
          <w:tcPr>
            <w:tcW w:w="1420" w:type="dxa"/>
            <w:gridSpan w:val="4"/>
          </w:tcPr>
          <w:p w:rsidR="000C49C6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590" w:type="dxa"/>
          </w:tcPr>
          <w:p w:rsidR="000C49C6" w:rsidRPr="009202C4" w:rsidRDefault="000C49C6" w:rsidP="0084253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>Департамент архитектуры, строительства и земельных отношений,</w:t>
            </w:r>
          </w:p>
          <w:p w:rsidR="000C49C6" w:rsidRPr="009202C4" w:rsidRDefault="000C49C6" w:rsidP="00842533">
            <w:pPr>
              <w:ind w:right="-52"/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</w:rPr>
              <w:t>МБУ «КурганЛес</w:t>
            </w:r>
            <w:r>
              <w:rPr>
                <w:rFonts w:ascii="PT Astra Serif" w:hAnsi="PT Astra Serif"/>
              </w:rPr>
              <w:t>»</w:t>
            </w:r>
          </w:p>
        </w:tc>
        <w:tc>
          <w:tcPr>
            <w:tcW w:w="1532" w:type="dxa"/>
            <w:gridSpan w:val="3"/>
          </w:tcPr>
          <w:p w:rsidR="000C49C6" w:rsidRPr="009202C4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608" w:type="dxa"/>
            <w:gridSpan w:val="2"/>
          </w:tcPr>
          <w:p w:rsidR="000C49C6" w:rsidRDefault="000C49C6" w:rsidP="00842533">
            <w:pPr>
              <w:ind w:right="-52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  <w:p w:rsidR="000C49C6" w:rsidRDefault="005155AF" w:rsidP="00842533">
            <w:pPr>
              <w:ind w:right="-52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  <w:p w:rsidR="000C49C6" w:rsidRPr="009202C4" w:rsidRDefault="005155AF" w:rsidP="005155AF">
            <w:pPr>
              <w:tabs>
                <w:tab w:val="left" w:pos="840"/>
              </w:tabs>
              <w:ind w:right="-52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  <w:p w:rsidR="000C49C6" w:rsidRPr="009202C4" w:rsidRDefault="000C49C6" w:rsidP="00842533">
            <w:pPr>
              <w:ind w:right="-52"/>
              <w:rPr>
                <w:rFonts w:ascii="PT Astra Serif" w:hAnsi="PT Astra Serif"/>
              </w:rPr>
            </w:pPr>
          </w:p>
          <w:p w:rsidR="000C49C6" w:rsidRPr="009202C4" w:rsidRDefault="000C49C6" w:rsidP="00842533">
            <w:pPr>
              <w:ind w:right="-52"/>
              <w:rPr>
                <w:rFonts w:ascii="PT Astra Serif" w:hAnsi="PT Astra Serif"/>
              </w:rPr>
            </w:pPr>
          </w:p>
          <w:p w:rsidR="000C49C6" w:rsidRPr="009202C4" w:rsidRDefault="000C49C6" w:rsidP="00842533">
            <w:pPr>
              <w:ind w:right="-52"/>
              <w:rPr>
                <w:rFonts w:ascii="PT Astra Serif" w:hAnsi="PT Astra Serif"/>
              </w:rPr>
            </w:pPr>
          </w:p>
          <w:p w:rsidR="000C49C6" w:rsidRPr="009202C4" w:rsidRDefault="000C49C6" w:rsidP="00842533">
            <w:pPr>
              <w:ind w:right="-52"/>
              <w:rPr>
                <w:rFonts w:ascii="PT Astra Serif" w:hAnsi="PT Astra Serif"/>
              </w:rPr>
            </w:pPr>
          </w:p>
          <w:p w:rsidR="000C49C6" w:rsidRPr="009202C4" w:rsidRDefault="000C49C6" w:rsidP="00842533">
            <w:pPr>
              <w:ind w:right="-52"/>
              <w:rPr>
                <w:rFonts w:ascii="PT Astra Serif" w:hAnsi="PT Astra Serif"/>
              </w:rPr>
            </w:pPr>
          </w:p>
        </w:tc>
      </w:tr>
      <w:tr w:rsidR="000C49C6" w:rsidRPr="009202C4" w:rsidTr="00842533">
        <w:trPr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5.1</w:t>
            </w:r>
          </w:p>
        </w:tc>
        <w:tc>
          <w:tcPr>
            <w:tcW w:w="8471" w:type="dxa"/>
          </w:tcPr>
          <w:p w:rsidR="000C49C6" w:rsidRPr="009202C4" w:rsidRDefault="000C49C6" w:rsidP="00842533">
            <w:pPr>
              <w:pStyle w:val="ConsPlusCell"/>
              <w:ind w:right="-52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Корректировка проекта и получение заключения государственной экспертизы по проекту «Ликвидация загрязнения нефтепродуктами муниципальных земель (бывшая территория КАВЗ»).</w:t>
            </w:r>
          </w:p>
        </w:tc>
        <w:tc>
          <w:tcPr>
            <w:tcW w:w="1420" w:type="dxa"/>
            <w:gridSpan w:val="4"/>
          </w:tcPr>
          <w:p w:rsidR="000C49C6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590" w:type="dxa"/>
          </w:tcPr>
          <w:p w:rsidR="000C49C6" w:rsidRPr="009202C4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МКУ «Управление капитального строительства»</w:t>
            </w:r>
          </w:p>
          <w:p w:rsidR="000C49C6" w:rsidRPr="009202C4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532" w:type="dxa"/>
            <w:gridSpan w:val="3"/>
          </w:tcPr>
          <w:p w:rsidR="000C49C6" w:rsidRPr="009202C4" w:rsidRDefault="000C49C6" w:rsidP="00842533">
            <w:pPr>
              <w:pStyle w:val="ConsPlusCell"/>
              <w:ind w:right="-52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608" w:type="dxa"/>
            <w:gridSpan w:val="2"/>
          </w:tcPr>
          <w:p w:rsidR="000C49C6" w:rsidRDefault="000C49C6" w:rsidP="00842533">
            <w:pPr>
              <w:pStyle w:val="ConsPlusCell"/>
              <w:ind w:right="-52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-</w:t>
            </w:r>
          </w:p>
          <w:p w:rsidR="000C49C6" w:rsidRDefault="000C49C6" w:rsidP="00842533">
            <w:pPr>
              <w:pStyle w:val="ConsPlusCell"/>
              <w:ind w:right="-52"/>
              <w:rPr>
                <w:rFonts w:ascii="PT Astra Serif" w:hAnsi="PT Astra Serif"/>
                <w:bCs/>
              </w:rPr>
            </w:pPr>
            <w:r>
              <w:rPr>
                <w:rFonts w:ascii="PT Astra Serif" w:hAnsi="PT Astra Serif"/>
                <w:bCs/>
              </w:rPr>
              <w:t>-</w:t>
            </w:r>
          </w:p>
          <w:p w:rsidR="000C49C6" w:rsidRPr="00BE67F3" w:rsidRDefault="000C49C6" w:rsidP="00842533">
            <w:pPr>
              <w:pStyle w:val="ConsPlusCell"/>
              <w:ind w:right="-52"/>
              <w:rPr>
                <w:rFonts w:ascii="PT Astra Serif" w:hAnsi="PT Astra Serif"/>
                <w:bCs/>
              </w:rPr>
            </w:pPr>
            <w:r>
              <w:rPr>
                <w:rFonts w:ascii="PT Astra Serif" w:hAnsi="PT Astra Serif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5.2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ind w:left="-70" w:right="139"/>
              <w:jc w:val="both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 xml:space="preserve">Мероприятия по предупреждению образования и ликвидации несанкционированных свалок на территории города, в том числе вывоз свалок твердых бытовых отходов. 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>Департамент архитектуры, строительства и земельных отношений,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>МБУ «КурганЛес</w:t>
            </w:r>
            <w:r>
              <w:rPr>
                <w:rFonts w:ascii="PT Astra Serif" w:hAnsi="PT Astra Serif"/>
              </w:rPr>
              <w:t>»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/>
              </w:rPr>
              <w:t>( с 1.01.2019 г.)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Pr="005B0290" w:rsidRDefault="00556EF5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700</w:t>
            </w:r>
            <w:r w:rsidR="000C49C6" w:rsidRPr="005B0290">
              <w:rPr>
                <w:rFonts w:ascii="PT Astra Serif" w:hAnsi="PT Astra Serif" w:cs="Times New Roman"/>
                <w:bCs/>
              </w:rPr>
              <w:t>,0</w:t>
            </w:r>
          </w:p>
          <w:p w:rsidR="000C49C6" w:rsidRPr="005B0290" w:rsidRDefault="00556EF5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70</w:t>
            </w:r>
            <w:r w:rsidR="005155AF">
              <w:rPr>
                <w:rFonts w:ascii="PT Astra Serif" w:hAnsi="PT Astra Serif" w:cs="Times New Roman"/>
                <w:bCs/>
              </w:rPr>
              <w:t>0</w:t>
            </w:r>
            <w:r w:rsidR="000C49C6" w:rsidRPr="005B0290">
              <w:rPr>
                <w:rFonts w:ascii="PT Astra Serif" w:hAnsi="PT Astra Serif" w:cs="Times New Roman"/>
                <w:bCs/>
              </w:rPr>
              <w:t>,0</w:t>
            </w:r>
          </w:p>
          <w:p w:rsidR="000C49C6" w:rsidRPr="009202C4" w:rsidRDefault="00556EF5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70</w:t>
            </w:r>
            <w:r w:rsidR="005155AF">
              <w:rPr>
                <w:rFonts w:ascii="PT Astra Serif" w:hAnsi="PT Astra Serif" w:cs="Times New Roman"/>
                <w:bCs/>
              </w:rPr>
              <w:t>0</w:t>
            </w:r>
            <w:r w:rsidR="000C49C6" w:rsidRPr="005B0290">
              <w:rPr>
                <w:rFonts w:ascii="PT Astra Serif" w:hAnsi="PT Astra Serif" w:cs="Times New Roman"/>
                <w:bCs/>
              </w:rPr>
              <w:t>,0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15020" w:type="dxa"/>
            <w:gridSpan w:val="12"/>
          </w:tcPr>
          <w:p w:rsidR="000C49C6" w:rsidRPr="009202C4" w:rsidRDefault="000C49C6" w:rsidP="00842533">
            <w:pPr>
              <w:pStyle w:val="ConsPlusCell"/>
              <w:ind w:firstLine="708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/>
              </w:rPr>
              <w:t>6. Организация мероприятий по обеспечению экологической безопасности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6.1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Гидрологические, изыскательские работы в п. Южный по выявлению и устранению причин выхода грунтовых вод на поверхность в связи с подтоплением жилых домов и территории СНТ.</w:t>
            </w:r>
          </w:p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МКУ «Управление капитального строительства»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15020" w:type="dxa"/>
            <w:gridSpan w:val="12"/>
          </w:tcPr>
          <w:p w:rsidR="000C49C6" w:rsidRPr="009202C4" w:rsidRDefault="000C49C6" w:rsidP="003D6D26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PT Astra Serif" w:hAnsi="PT Astra Serif"/>
                <w:b/>
              </w:rPr>
            </w:pPr>
            <w:r w:rsidRPr="003D6D26">
              <w:rPr>
                <w:rFonts w:ascii="PT Astra Serif" w:hAnsi="PT Astra Serif"/>
                <w:b/>
              </w:rPr>
              <w:t xml:space="preserve">7. </w:t>
            </w:r>
            <w:r w:rsidR="003D6D26">
              <w:rPr>
                <w:rFonts w:ascii="PT Astra Serif" w:hAnsi="PT Astra Serif"/>
                <w:b/>
              </w:rPr>
              <w:t>Р</w:t>
            </w:r>
            <w:r w:rsidR="003D6D26" w:rsidRPr="003D6D26">
              <w:rPr>
                <w:rFonts w:ascii="PT Astra Serif" w:hAnsi="PT Astra Serif"/>
                <w:b/>
              </w:rPr>
              <w:t>егулирование численности животных без владельцев (исполнение отдельных государственных полномочий в области ветеринарии).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7.1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/>
              </w:rPr>
            </w:pPr>
            <w:r w:rsidRPr="009202C4">
              <w:rPr>
                <w:rFonts w:ascii="PT Astra Serif" w:hAnsi="PT Astra Serif"/>
              </w:rPr>
              <w:t xml:space="preserve">Организация мероприятий по регулированию численности </w:t>
            </w:r>
            <w:r>
              <w:rPr>
                <w:rFonts w:ascii="PT Astra Serif" w:hAnsi="PT Astra Serif"/>
              </w:rPr>
              <w:t>животных без владельцев</w:t>
            </w:r>
            <w:r w:rsidRPr="009202C4">
              <w:rPr>
                <w:rFonts w:ascii="PT Astra Serif" w:hAnsi="PT Astra Serif"/>
              </w:rPr>
              <w:t xml:space="preserve"> (исполнение отдельных государственных полномочий в области ветеринарии).</w:t>
            </w:r>
          </w:p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9202C4">
              <w:rPr>
                <w:rFonts w:ascii="PT Astra Serif" w:hAnsi="PT Astra Serif"/>
                <w:bCs/>
              </w:rPr>
              <w:t>Управление ветеринарии Курганской области (по согласованию), Департамент развития городского хозяйства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Областной бюджет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Default="00D65F5D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D65F5D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D65F5D" w:rsidRDefault="00D65F5D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192,0</w:t>
            </w:r>
          </w:p>
          <w:p w:rsidR="000C49C6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192</w:t>
            </w:r>
            <w:r w:rsidR="000C49C6">
              <w:rPr>
                <w:rFonts w:ascii="PT Astra Serif" w:hAnsi="PT Astra Serif" w:cs="Times New Roman"/>
                <w:bCs/>
              </w:rPr>
              <w:t>,0</w:t>
            </w:r>
          </w:p>
          <w:p w:rsidR="000C49C6" w:rsidRPr="009202C4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192</w:t>
            </w:r>
            <w:r w:rsidR="000C49C6">
              <w:rPr>
                <w:rFonts w:ascii="PT Astra Serif" w:hAnsi="PT Astra Serif" w:cs="Times New Roman"/>
                <w:bCs/>
              </w:rPr>
              <w:t>,0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7.2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Организация и обслуживание площадок для выгула домашних животных (собак) на территории города Кургана.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jc w:val="center"/>
              <w:rPr>
                <w:rFonts w:ascii="PT Astra Serif" w:hAnsi="PT Astra Serif"/>
                <w:bCs/>
              </w:rPr>
            </w:pPr>
            <w:r w:rsidRPr="00A1608E">
              <w:rPr>
                <w:rFonts w:ascii="PT Astra Serif" w:hAnsi="PT Astra Serif"/>
                <w:bCs/>
              </w:rPr>
              <w:t>Департамент развития городского хозяйства</w:t>
            </w: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Pr="00A1608E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A1608E"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A1608E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064571" w:rsidRDefault="005155AF" w:rsidP="00842533">
            <w:pPr>
              <w:pStyle w:val="ConsPlusCell"/>
              <w:rPr>
                <w:rFonts w:ascii="PT Astra Serif" w:hAnsi="PT Astra Serif" w:cs="Times New Roman"/>
                <w:bCs/>
                <w:highlight w:val="yellow"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15020" w:type="dxa"/>
            <w:gridSpan w:val="1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/>
                <w:bCs/>
              </w:rPr>
              <w:lastRenderedPageBreak/>
              <w:t>8. Система мероприятий по охране, защите, воспроизводству лесов города Кургана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8.1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AB05C0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/>
              </w:rPr>
              <w:t>Устройство противопожарных минерализованных полос, наблюдение и контроль за лесными пожарами, патрулирование, посадка, уход и дополнение лесных культур, локализация и ликвидация очагов вредных организмов. Лесопатологическое обследование, санитарно-оздоровительные мероприятия. Проведение лесоустранительных работ с разработкой лесохозяйственного регламента городских лесов города Кургана.</w:t>
            </w:r>
            <w:r>
              <w:rPr>
                <w:rFonts w:ascii="PT Astra Serif" w:hAnsi="PT Astra Serif"/>
              </w:rPr>
              <w:t xml:space="preserve"> Содержание МБУ «</w:t>
            </w:r>
            <w:proofErr w:type="spellStart"/>
            <w:r>
              <w:rPr>
                <w:rFonts w:ascii="PT Astra Serif" w:hAnsi="PT Astra Serif"/>
              </w:rPr>
              <w:t>КурганЛес</w:t>
            </w:r>
            <w:proofErr w:type="spellEnd"/>
            <w:r>
              <w:rPr>
                <w:rFonts w:ascii="PT Astra Serif" w:hAnsi="PT Astra Serif"/>
              </w:rPr>
              <w:t>».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 xml:space="preserve">Департамент развития городского хозяйства, 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Департамент архитектуры, имущественных и земельных отношений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160FF5">
              <w:rPr>
                <w:rFonts w:ascii="PT Astra Serif" w:hAnsi="PT Astra Serif" w:cs="Times New Roman"/>
                <w:bCs/>
              </w:rPr>
              <w:t>13</w:t>
            </w:r>
            <w:r w:rsidR="00556EF5">
              <w:rPr>
                <w:rFonts w:ascii="PT Astra Serif" w:hAnsi="PT Astra Serif" w:cs="Times New Roman"/>
                <w:bCs/>
              </w:rPr>
              <w:t>38</w:t>
            </w:r>
            <w:r w:rsidRPr="00160FF5">
              <w:rPr>
                <w:rFonts w:ascii="PT Astra Serif" w:hAnsi="PT Astra Serif" w:cs="Times New Roman"/>
                <w:bCs/>
              </w:rPr>
              <w:t>7,0</w:t>
            </w:r>
          </w:p>
          <w:p w:rsidR="005155AF" w:rsidRDefault="005155AF" w:rsidP="005155AF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160FF5">
              <w:rPr>
                <w:rFonts w:ascii="PT Astra Serif" w:hAnsi="PT Astra Serif" w:cs="Times New Roman"/>
                <w:bCs/>
              </w:rPr>
              <w:t>13</w:t>
            </w:r>
            <w:r w:rsidR="00556EF5">
              <w:rPr>
                <w:rFonts w:ascii="PT Astra Serif" w:hAnsi="PT Astra Serif" w:cs="Times New Roman"/>
                <w:bCs/>
              </w:rPr>
              <w:t>38</w:t>
            </w:r>
            <w:r w:rsidRPr="00160FF5">
              <w:rPr>
                <w:rFonts w:ascii="PT Astra Serif" w:hAnsi="PT Astra Serif" w:cs="Times New Roman"/>
                <w:bCs/>
              </w:rPr>
              <w:t>7,0</w:t>
            </w:r>
          </w:p>
          <w:p w:rsidR="005155AF" w:rsidRDefault="005155AF" w:rsidP="005155AF">
            <w:pPr>
              <w:pStyle w:val="ConsPlusCell"/>
              <w:rPr>
                <w:rFonts w:ascii="PT Astra Serif" w:hAnsi="PT Astra Serif" w:cs="Times New Roman"/>
                <w:bCs/>
              </w:rPr>
            </w:pPr>
            <w:r w:rsidRPr="00160FF5">
              <w:rPr>
                <w:rFonts w:ascii="PT Astra Serif" w:hAnsi="PT Astra Serif" w:cs="Times New Roman"/>
                <w:bCs/>
              </w:rPr>
              <w:t>13</w:t>
            </w:r>
            <w:r w:rsidR="00556EF5">
              <w:rPr>
                <w:rFonts w:ascii="PT Astra Serif" w:hAnsi="PT Astra Serif" w:cs="Times New Roman"/>
                <w:bCs/>
              </w:rPr>
              <w:t>38</w:t>
            </w:r>
            <w:r w:rsidRPr="00160FF5">
              <w:rPr>
                <w:rFonts w:ascii="PT Astra Serif" w:hAnsi="PT Astra Serif" w:cs="Times New Roman"/>
                <w:bCs/>
              </w:rPr>
              <w:t>7,0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</w:tr>
      <w:tr w:rsidR="000C49C6" w:rsidRPr="009202C4" w:rsidTr="00842533">
        <w:trPr>
          <w:gridAfter w:val="1"/>
          <w:wAfter w:w="55" w:type="dxa"/>
          <w:cantSplit/>
          <w:trHeight w:val="244"/>
        </w:trPr>
        <w:tc>
          <w:tcPr>
            <w:tcW w:w="15020" w:type="dxa"/>
            <w:gridSpan w:val="12"/>
          </w:tcPr>
          <w:p w:rsidR="000C49C6" w:rsidRPr="009202C4" w:rsidRDefault="000C49C6" w:rsidP="008C1FA0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E60759">
              <w:rPr>
                <w:rFonts w:ascii="Times New Roman" w:hAnsi="Times New Roman" w:cs="Times New Roman"/>
                <w:b/>
                <w:bCs/>
              </w:rPr>
              <w:t>9. Система мероприятий по а</w:t>
            </w:r>
            <w:r>
              <w:rPr>
                <w:rFonts w:ascii="Times New Roman" w:hAnsi="Times New Roman" w:cs="Times New Roman"/>
                <w:b/>
                <w:bCs/>
              </w:rPr>
              <w:t>карицидной</w:t>
            </w:r>
            <w:r w:rsidR="008C1FA0">
              <w:rPr>
                <w:rFonts w:ascii="Times New Roman" w:hAnsi="Times New Roman" w:cs="Times New Roman"/>
                <w:b/>
                <w:bCs/>
              </w:rPr>
              <w:t xml:space="preserve"> (противоклещевой) </w:t>
            </w:r>
            <w:r>
              <w:rPr>
                <w:rFonts w:ascii="Times New Roman" w:hAnsi="Times New Roman" w:cs="Times New Roman"/>
                <w:b/>
                <w:bCs/>
              </w:rPr>
              <w:t>обработке территорий</w:t>
            </w:r>
            <w:r w:rsidRPr="00E60759">
              <w:rPr>
                <w:rFonts w:ascii="Times New Roman" w:hAnsi="Times New Roman" w:cs="Times New Roman"/>
                <w:b/>
                <w:bCs/>
              </w:rPr>
              <w:t xml:space="preserve"> города Кургана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1212"/>
        </w:trPr>
        <w:tc>
          <w:tcPr>
            <w:tcW w:w="454" w:type="dxa"/>
            <w:gridSpan w:val="2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9.1</w:t>
            </w:r>
          </w:p>
        </w:tc>
        <w:tc>
          <w:tcPr>
            <w:tcW w:w="8489" w:type="dxa"/>
            <w:gridSpan w:val="2"/>
          </w:tcPr>
          <w:p w:rsidR="000C49C6" w:rsidRPr="009202C4" w:rsidRDefault="000C49C6" w:rsidP="00842533">
            <w:pPr>
              <w:pStyle w:val="ConsPlusCell"/>
              <w:jc w:val="both"/>
              <w:rPr>
                <w:rFonts w:ascii="PT Astra Serif" w:hAnsi="PT Astra Serif" w:cs="Times New Roman"/>
                <w:bCs/>
              </w:rPr>
            </w:pPr>
            <w:r>
              <w:rPr>
                <w:rFonts w:ascii="Times New Roman" w:hAnsi="Times New Roman"/>
              </w:rPr>
              <w:t xml:space="preserve">Организация мероприятий по акарицидной </w:t>
            </w:r>
            <w:r w:rsidR="008C1FA0">
              <w:rPr>
                <w:rFonts w:ascii="Times New Roman" w:hAnsi="Times New Roman"/>
              </w:rPr>
              <w:t xml:space="preserve">(противоклещевой) </w:t>
            </w:r>
            <w:r>
              <w:rPr>
                <w:rFonts w:ascii="Times New Roman" w:hAnsi="Times New Roman"/>
              </w:rPr>
              <w:t>обработке территорий города Кургана</w:t>
            </w: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2022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06397A">
              <w:rPr>
                <w:rFonts w:ascii="Times New Roman" w:hAnsi="Times New Roman" w:cs="Times New Roman"/>
                <w:bCs/>
              </w:rPr>
              <w:t>Департам</w:t>
            </w:r>
            <w:r>
              <w:rPr>
                <w:rFonts w:ascii="Times New Roman" w:hAnsi="Times New Roman" w:cs="Times New Roman"/>
                <w:bCs/>
              </w:rPr>
              <w:t>ент развития городского хозяйст</w:t>
            </w:r>
            <w:r w:rsidRPr="0006397A">
              <w:rPr>
                <w:rFonts w:ascii="Times New Roman" w:hAnsi="Times New Roman" w:cs="Times New Roman"/>
                <w:bCs/>
              </w:rPr>
              <w:t>ва</w:t>
            </w:r>
          </w:p>
        </w:tc>
        <w:tc>
          <w:tcPr>
            <w:tcW w:w="1482" w:type="dxa"/>
          </w:tcPr>
          <w:p w:rsidR="000C49C6" w:rsidRPr="003825B6" w:rsidRDefault="000C49C6" w:rsidP="00842533">
            <w:pPr>
              <w:pStyle w:val="ConsPlusCell"/>
              <w:jc w:val="center"/>
              <w:rPr>
                <w:rFonts w:ascii="Times New Roman" w:hAnsi="Times New Roman" w:cs="Times New Roman"/>
                <w:bCs/>
              </w:rPr>
            </w:pPr>
            <w:r w:rsidRPr="003825B6">
              <w:rPr>
                <w:rFonts w:ascii="Times New Roman" w:hAnsi="Times New Roman" w:cs="Times New Roman"/>
                <w:bCs/>
              </w:rPr>
              <w:t>Бюджет города Кургана</w:t>
            </w:r>
          </w:p>
        </w:tc>
        <w:tc>
          <w:tcPr>
            <w:tcW w:w="1574" w:type="dxa"/>
            <w:gridSpan w:val="2"/>
          </w:tcPr>
          <w:p w:rsidR="000C49C6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Default="005155AF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-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</w:tr>
      <w:tr w:rsidR="000C49C6" w:rsidRPr="009202C4" w:rsidTr="00842533">
        <w:trPr>
          <w:gridAfter w:val="1"/>
          <w:wAfter w:w="55" w:type="dxa"/>
          <w:cantSplit/>
          <w:trHeight w:val="1212"/>
        </w:trPr>
        <w:tc>
          <w:tcPr>
            <w:tcW w:w="454" w:type="dxa"/>
            <w:gridSpan w:val="2"/>
            <w:vMerge w:val="restart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8489" w:type="dxa"/>
            <w:gridSpan w:val="2"/>
            <w:vMerge w:val="restart"/>
          </w:tcPr>
          <w:p w:rsidR="000C49C6" w:rsidRPr="009202C4" w:rsidRDefault="000C49C6" w:rsidP="00842533">
            <w:pPr>
              <w:pStyle w:val="ConsPlusCell"/>
              <w:jc w:val="both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ИТОГО</w:t>
            </w:r>
          </w:p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Всего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Бюджет города Кургана</w:t>
            </w:r>
          </w:p>
          <w:p w:rsidR="000C49C6" w:rsidRPr="009202C4" w:rsidRDefault="000C49C6" w:rsidP="00842533">
            <w:pPr>
              <w:pStyle w:val="ConsPlusCell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574" w:type="dxa"/>
            <w:gridSpan w:val="2"/>
          </w:tcPr>
          <w:p w:rsidR="000C49C6" w:rsidRPr="008C4E44" w:rsidRDefault="000C49C6" w:rsidP="00842533">
            <w:pPr>
              <w:pStyle w:val="ConsPlusCell"/>
              <w:rPr>
                <w:rFonts w:ascii="PT Astra Serif" w:hAnsi="PT Astra Serif" w:cs="Times New Roman"/>
              </w:rPr>
            </w:pPr>
            <w:r w:rsidRPr="008C4E44">
              <w:rPr>
                <w:rFonts w:ascii="PT Astra Serif" w:hAnsi="PT Astra Serif" w:cs="Times New Roman"/>
              </w:rPr>
              <w:t>16</w:t>
            </w:r>
            <w:r>
              <w:rPr>
                <w:rFonts w:ascii="PT Astra Serif" w:hAnsi="PT Astra Serif" w:cs="Times New Roman"/>
              </w:rPr>
              <w:t>245</w:t>
            </w:r>
            <w:r w:rsidRPr="008C4E44">
              <w:rPr>
                <w:rFonts w:ascii="PT Astra Serif" w:hAnsi="PT Astra Serif" w:cs="Times New Roman"/>
              </w:rPr>
              <w:t>,0</w:t>
            </w:r>
          </w:p>
          <w:p w:rsidR="005155AF" w:rsidRPr="008C4E44" w:rsidRDefault="005155AF" w:rsidP="005155AF">
            <w:pPr>
              <w:pStyle w:val="ConsPlusCell"/>
              <w:rPr>
                <w:rFonts w:ascii="PT Astra Serif" w:hAnsi="PT Astra Serif" w:cs="Times New Roman"/>
              </w:rPr>
            </w:pPr>
            <w:r w:rsidRPr="008C4E44">
              <w:rPr>
                <w:rFonts w:ascii="PT Astra Serif" w:hAnsi="PT Astra Serif" w:cs="Times New Roman"/>
              </w:rPr>
              <w:t>16</w:t>
            </w:r>
            <w:r>
              <w:rPr>
                <w:rFonts w:ascii="PT Astra Serif" w:hAnsi="PT Astra Serif" w:cs="Times New Roman"/>
              </w:rPr>
              <w:t>245</w:t>
            </w:r>
            <w:r w:rsidRPr="008C4E44">
              <w:rPr>
                <w:rFonts w:ascii="PT Astra Serif" w:hAnsi="PT Astra Serif" w:cs="Times New Roman"/>
              </w:rPr>
              <w:t>,0</w:t>
            </w:r>
          </w:p>
          <w:p w:rsidR="005155AF" w:rsidRPr="008C4E44" w:rsidRDefault="005155AF" w:rsidP="005155AF">
            <w:pPr>
              <w:pStyle w:val="ConsPlusCell"/>
              <w:rPr>
                <w:rFonts w:ascii="PT Astra Serif" w:hAnsi="PT Astra Serif" w:cs="Times New Roman"/>
              </w:rPr>
            </w:pPr>
            <w:r w:rsidRPr="008C4E44">
              <w:rPr>
                <w:rFonts w:ascii="PT Astra Serif" w:hAnsi="PT Astra Serif" w:cs="Times New Roman"/>
              </w:rPr>
              <w:t>16</w:t>
            </w:r>
            <w:r>
              <w:rPr>
                <w:rFonts w:ascii="PT Astra Serif" w:hAnsi="PT Astra Serif" w:cs="Times New Roman"/>
              </w:rPr>
              <w:t>245</w:t>
            </w:r>
            <w:r w:rsidRPr="008C4E44">
              <w:rPr>
                <w:rFonts w:ascii="PT Astra Serif" w:hAnsi="PT Astra Serif" w:cs="Times New Roman"/>
              </w:rPr>
              <w:t>,0</w:t>
            </w:r>
          </w:p>
          <w:p w:rsidR="000C49C6" w:rsidRPr="009202C4" w:rsidRDefault="005155AF" w:rsidP="000C49C6">
            <w:pPr>
              <w:pStyle w:val="ConsPlusCell"/>
              <w:rPr>
                <w:rFonts w:ascii="PT Astra Serif" w:hAnsi="PT Astra Serif" w:cs="Times New Roman"/>
                <w:b/>
                <w:bCs/>
              </w:rPr>
            </w:pPr>
            <w:r>
              <w:rPr>
                <w:rFonts w:ascii="PT Astra Serif" w:hAnsi="PT Astra Serif" w:cs="Times New Roman"/>
                <w:b/>
                <w:color w:val="000000" w:themeColor="text1"/>
              </w:rPr>
              <w:t>48735</w:t>
            </w:r>
            <w:r w:rsidR="000C49C6" w:rsidRPr="001A48DD">
              <w:rPr>
                <w:rFonts w:ascii="PT Astra Serif" w:hAnsi="PT Astra Serif" w:cs="Times New Roman"/>
                <w:b/>
                <w:color w:val="000000" w:themeColor="text1"/>
              </w:rPr>
              <w:t>,0</w:t>
            </w:r>
          </w:p>
        </w:tc>
      </w:tr>
      <w:tr w:rsidR="000C49C6" w:rsidRPr="009202C4" w:rsidTr="00842533">
        <w:trPr>
          <w:gridAfter w:val="1"/>
          <w:wAfter w:w="55" w:type="dxa"/>
          <w:cantSplit/>
          <w:trHeight w:val="904"/>
        </w:trPr>
        <w:tc>
          <w:tcPr>
            <w:tcW w:w="454" w:type="dxa"/>
            <w:gridSpan w:val="2"/>
            <w:vMerge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8489" w:type="dxa"/>
            <w:gridSpan w:val="2"/>
            <w:vMerge/>
          </w:tcPr>
          <w:p w:rsidR="000C49C6" w:rsidRPr="009202C4" w:rsidRDefault="000C49C6" w:rsidP="00842533">
            <w:pPr>
              <w:pStyle w:val="ConsPlusCell"/>
              <w:ind w:left="-70"/>
              <w:jc w:val="both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368" w:type="dxa"/>
            <w:gridSpan w:val="2"/>
          </w:tcPr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2020</w:t>
            </w:r>
          </w:p>
          <w:p w:rsidR="000C49C6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2021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>
              <w:rPr>
                <w:rFonts w:ascii="PT Astra Serif" w:hAnsi="PT Astra Serif" w:cs="Times New Roman"/>
                <w:bCs/>
              </w:rPr>
              <w:t>2022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Всего</w:t>
            </w:r>
          </w:p>
        </w:tc>
        <w:tc>
          <w:tcPr>
            <w:tcW w:w="1653" w:type="dxa"/>
            <w:gridSpan w:val="3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482" w:type="dxa"/>
          </w:tcPr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  <w:r w:rsidRPr="009202C4">
              <w:rPr>
                <w:rFonts w:ascii="PT Astra Serif" w:hAnsi="PT Astra Serif" w:cs="Times New Roman"/>
                <w:bCs/>
              </w:rPr>
              <w:t>Областной бюджет</w:t>
            </w:r>
          </w:p>
          <w:p w:rsidR="000C49C6" w:rsidRPr="009202C4" w:rsidRDefault="000C49C6" w:rsidP="00842533">
            <w:pPr>
              <w:pStyle w:val="ConsPlusCell"/>
              <w:jc w:val="center"/>
              <w:rPr>
                <w:rFonts w:ascii="PT Astra Serif" w:hAnsi="PT Astra Serif" w:cs="Times New Roman"/>
                <w:bCs/>
              </w:rPr>
            </w:pPr>
          </w:p>
        </w:tc>
        <w:tc>
          <w:tcPr>
            <w:tcW w:w="1574" w:type="dxa"/>
            <w:gridSpan w:val="2"/>
          </w:tcPr>
          <w:p w:rsidR="000C49C6" w:rsidRDefault="00D65F5D" w:rsidP="00842533">
            <w:pPr>
              <w:pStyle w:val="ConsPlusCell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-</w:t>
            </w:r>
          </w:p>
          <w:p w:rsidR="00D65F5D" w:rsidRDefault="00D65F5D" w:rsidP="00842533">
            <w:pPr>
              <w:pStyle w:val="ConsPlusCell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-</w:t>
            </w:r>
          </w:p>
          <w:p w:rsidR="00D65F5D" w:rsidRPr="009202C4" w:rsidRDefault="00D65F5D" w:rsidP="00842533">
            <w:pPr>
              <w:pStyle w:val="ConsPlusCell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-</w:t>
            </w:r>
          </w:p>
          <w:p w:rsidR="000C49C6" w:rsidRPr="009202C4" w:rsidRDefault="00D65F5D" w:rsidP="00842533">
            <w:pPr>
              <w:pStyle w:val="ConsPlusCell"/>
              <w:rPr>
                <w:rFonts w:ascii="PT Astra Serif" w:hAnsi="PT Astra Serif" w:cs="Times New Roman"/>
                <w:b/>
                <w:bCs/>
              </w:rPr>
            </w:pPr>
            <w:r>
              <w:rPr>
                <w:rFonts w:ascii="PT Astra Serif" w:hAnsi="PT Astra Serif" w:cs="Times New Roman"/>
                <w:b/>
                <w:color w:val="000000" w:themeColor="text1"/>
              </w:rPr>
              <w:t>0</w:t>
            </w:r>
            <w:r w:rsidR="000C49C6" w:rsidRPr="001A48DD">
              <w:rPr>
                <w:rFonts w:ascii="PT Astra Serif" w:hAnsi="PT Astra Serif" w:cs="Times New Roman"/>
                <w:b/>
                <w:color w:val="000000" w:themeColor="text1"/>
              </w:rPr>
              <w:t>,0</w:t>
            </w:r>
          </w:p>
        </w:tc>
      </w:tr>
    </w:tbl>
    <w:p w:rsidR="00FC7C7C" w:rsidRPr="00653033" w:rsidRDefault="00FC7C7C" w:rsidP="00FC7C7C">
      <w:pPr>
        <w:pStyle w:val="a7"/>
        <w:shd w:val="clear" w:color="auto" w:fill="FFFFFF"/>
        <w:spacing w:before="0" w:beforeAutospacing="0" w:after="0" w:afterAutospacing="0"/>
        <w:jc w:val="both"/>
        <w:rPr>
          <w:rFonts w:ascii="PT Astra Serif" w:hAnsi="PT Astra Serif"/>
          <w:sz w:val="20"/>
          <w:szCs w:val="20"/>
        </w:rPr>
      </w:pPr>
    </w:p>
    <w:p w:rsidR="00FC7C7C" w:rsidRPr="00653033" w:rsidRDefault="00FC7C7C" w:rsidP="00FC7C7C">
      <w:pPr>
        <w:jc w:val="center"/>
        <w:rPr>
          <w:rFonts w:ascii="PT Astra Serif" w:hAnsi="PT Astra Serif"/>
        </w:rPr>
        <w:sectPr w:rsidR="00FC7C7C" w:rsidRPr="00653033" w:rsidSect="008746A9">
          <w:pgSz w:w="16840" w:h="11907" w:orient="landscape"/>
          <w:pgMar w:top="1134" w:right="1134" w:bottom="709" w:left="1134" w:header="567" w:footer="567" w:gutter="0"/>
          <w:cols w:space="720"/>
          <w:formProt w:val="0"/>
        </w:sectPr>
      </w:pPr>
      <w:r w:rsidRPr="00653033">
        <w:rPr>
          <w:rFonts w:ascii="PT Astra Serif" w:hAnsi="PT Astra Serif"/>
        </w:rPr>
        <w:t>___________________________________________</w:t>
      </w:r>
    </w:p>
    <w:p w:rsidR="00FC7C7C" w:rsidRPr="00653033" w:rsidRDefault="00FC7C7C" w:rsidP="00FC7C7C">
      <w:pPr>
        <w:jc w:val="both"/>
        <w:rPr>
          <w:rFonts w:ascii="PT Astra Serif" w:hAnsi="PT Astra Serif"/>
        </w:rPr>
      </w:pPr>
    </w:p>
    <w:p w:rsidR="00FC7C7C" w:rsidRPr="00653033" w:rsidRDefault="00FC7C7C" w:rsidP="00FC7C7C">
      <w:pPr>
        <w:rPr>
          <w:rFonts w:ascii="PT Astra Serif" w:hAnsi="PT Astra Serif"/>
        </w:rPr>
      </w:pPr>
    </w:p>
    <w:p w:rsidR="00FC7C7C" w:rsidRPr="00653033" w:rsidRDefault="00FC7C7C" w:rsidP="00FC7C7C">
      <w:pPr>
        <w:ind w:firstLine="709"/>
        <w:jc w:val="both"/>
        <w:rPr>
          <w:rFonts w:ascii="PT Astra Serif" w:hAnsi="PT Astra Serif"/>
          <w:lang w:val="en-US"/>
        </w:rPr>
      </w:pPr>
    </w:p>
    <w:p w:rsidR="00075299" w:rsidRPr="00653033" w:rsidRDefault="00075299">
      <w:pPr>
        <w:rPr>
          <w:rFonts w:ascii="PT Astra Serif" w:hAnsi="PT Astra Serif"/>
        </w:rPr>
      </w:pPr>
    </w:p>
    <w:sectPr w:rsidR="00075299" w:rsidRPr="00653033" w:rsidSect="003F2CD4">
      <w:type w:val="continuous"/>
      <w:pgSz w:w="16840" w:h="11907" w:orient="landscape" w:code="9"/>
      <w:pgMar w:top="1418" w:right="1134" w:bottom="1134" w:left="1134" w:header="567" w:footer="567" w:gutter="0"/>
      <w:cols w:space="720"/>
      <w:formProt w:val="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B7D" w:rsidRDefault="00A86B7D" w:rsidP="0072764A">
      <w:r>
        <w:separator/>
      </w:r>
    </w:p>
  </w:endnote>
  <w:endnote w:type="continuationSeparator" w:id="0">
    <w:p w:rsidR="00A86B7D" w:rsidRDefault="00A86B7D" w:rsidP="00727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T Sans">
    <w:altName w:val="Arial"/>
    <w:charset w:val="CC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B7D" w:rsidRDefault="00A86B7D" w:rsidP="0072764A">
      <w:r>
        <w:separator/>
      </w:r>
    </w:p>
  </w:footnote>
  <w:footnote w:type="continuationSeparator" w:id="0">
    <w:p w:rsidR="00A86B7D" w:rsidRDefault="00A86B7D" w:rsidP="00727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3C6" w:rsidRDefault="007403C6" w:rsidP="003F2CD4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403C6" w:rsidRDefault="007403C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3C6" w:rsidRDefault="007403C6" w:rsidP="003F2CD4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E80805">
      <w:rPr>
        <w:rStyle w:val="a6"/>
        <w:noProof/>
      </w:rPr>
      <w:t>3</w:t>
    </w:r>
    <w:r>
      <w:rPr>
        <w:rStyle w:val="a6"/>
      </w:rPr>
      <w:fldChar w:fldCharType="end"/>
    </w:r>
  </w:p>
  <w:p w:rsidR="007403C6" w:rsidRDefault="007403C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267CC"/>
    <w:multiLevelType w:val="hybridMultilevel"/>
    <w:tmpl w:val="838E6D6C"/>
    <w:lvl w:ilvl="0" w:tplc="D786EB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2CB267A8"/>
    <w:multiLevelType w:val="hybridMultilevel"/>
    <w:tmpl w:val="4B86D50C"/>
    <w:lvl w:ilvl="0" w:tplc="F8A0A61C">
      <w:start w:val="1"/>
      <w:numFmt w:val="bullet"/>
      <w:lvlText w:val=""/>
      <w:lvlJc w:val="left"/>
      <w:pPr>
        <w:tabs>
          <w:tab w:val="num" w:pos="2856"/>
        </w:tabs>
        <w:ind w:left="2856" w:hanging="360"/>
      </w:pPr>
      <w:rPr>
        <w:rFonts w:ascii="Symbol" w:hAnsi="Symbol" w:hint="default"/>
      </w:rPr>
    </w:lvl>
    <w:lvl w:ilvl="1" w:tplc="F8A0A61C">
      <w:start w:val="1"/>
      <w:numFmt w:val="bullet"/>
      <w:lvlText w:val="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482C0715"/>
    <w:multiLevelType w:val="hybridMultilevel"/>
    <w:tmpl w:val="AD02D56C"/>
    <w:lvl w:ilvl="0" w:tplc="D786EB82">
      <w:start w:val="1"/>
      <w:numFmt w:val="bullet"/>
      <w:lvlText w:val=""/>
      <w:lvlJc w:val="left"/>
      <w:pPr>
        <w:tabs>
          <w:tab w:val="num" w:pos="1356"/>
        </w:tabs>
        <w:ind w:left="135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8EC2E91"/>
    <w:multiLevelType w:val="hybridMultilevel"/>
    <w:tmpl w:val="416EA1A6"/>
    <w:lvl w:ilvl="0" w:tplc="F8A0A61C">
      <w:start w:val="1"/>
      <w:numFmt w:val="bullet"/>
      <w:lvlText w:val=""/>
      <w:lvlJc w:val="left"/>
      <w:pPr>
        <w:tabs>
          <w:tab w:val="num" w:pos="2715"/>
        </w:tabs>
        <w:ind w:left="27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>
    <w:nsid w:val="596A007B"/>
    <w:multiLevelType w:val="hybridMultilevel"/>
    <w:tmpl w:val="496298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F6C59E7"/>
    <w:multiLevelType w:val="hybridMultilevel"/>
    <w:tmpl w:val="8BFA89B8"/>
    <w:lvl w:ilvl="0" w:tplc="F8A0A61C">
      <w:start w:val="1"/>
      <w:numFmt w:val="bullet"/>
      <w:lvlText w:val=""/>
      <w:lvlJc w:val="left"/>
      <w:pPr>
        <w:tabs>
          <w:tab w:val="num" w:pos="2835"/>
        </w:tabs>
        <w:ind w:left="28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7"/>
        </w:tabs>
        <w:ind w:left="21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7"/>
        </w:tabs>
        <w:ind w:left="28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7"/>
        </w:tabs>
        <w:ind w:left="35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7"/>
        </w:tabs>
        <w:ind w:left="42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7"/>
        </w:tabs>
        <w:ind w:left="50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7"/>
        </w:tabs>
        <w:ind w:left="57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7"/>
        </w:tabs>
        <w:ind w:left="64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7"/>
        </w:tabs>
        <w:ind w:left="716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5E5"/>
    <w:rsid w:val="000043AE"/>
    <w:rsid w:val="0003026C"/>
    <w:rsid w:val="00055647"/>
    <w:rsid w:val="00073167"/>
    <w:rsid w:val="00075299"/>
    <w:rsid w:val="000C49C6"/>
    <w:rsid w:val="000C6F31"/>
    <w:rsid w:val="001228A6"/>
    <w:rsid w:val="00127460"/>
    <w:rsid w:val="001438B7"/>
    <w:rsid w:val="00155257"/>
    <w:rsid w:val="001B02D3"/>
    <w:rsid w:val="001B0580"/>
    <w:rsid w:val="00206522"/>
    <w:rsid w:val="0027490C"/>
    <w:rsid w:val="002A1622"/>
    <w:rsid w:val="002A6F86"/>
    <w:rsid w:val="002E5025"/>
    <w:rsid w:val="002F220C"/>
    <w:rsid w:val="00342B8C"/>
    <w:rsid w:val="00383C4B"/>
    <w:rsid w:val="003C16D9"/>
    <w:rsid w:val="003D6D26"/>
    <w:rsid w:val="003F2CD4"/>
    <w:rsid w:val="00464877"/>
    <w:rsid w:val="004D0B56"/>
    <w:rsid w:val="005155AF"/>
    <w:rsid w:val="00537A1E"/>
    <w:rsid w:val="00556EF5"/>
    <w:rsid w:val="00566603"/>
    <w:rsid w:val="00566D2D"/>
    <w:rsid w:val="00574DDE"/>
    <w:rsid w:val="00596873"/>
    <w:rsid w:val="00627E52"/>
    <w:rsid w:val="00653033"/>
    <w:rsid w:val="0065310F"/>
    <w:rsid w:val="00684E98"/>
    <w:rsid w:val="0072764A"/>
    <w:rsid w:val="00731F9C"/>
    <w:rsid w:val="007403C6"/>
    <w:rsid w:val="007D63D0"/>
    <w:rsid w:val="007E6009"/>
    <w:rsid w:val="00812996"/>
    <w:rsid w:val="008232B1"/>
    <w:rsid w:val="00833E05"/>
    <w:rsid w:val="00842533"/>
    <w:rsid w:val="008746A9"/>
    <w:rsid w:val="008C1FA0"/>
    <w:rsid w:val="008E643A"/>
    <w:rsid w:val="008F1F03"/>
    <w:rsid w:val="00920354"/>
    <w:rsid w:val="0092653F"/>
    <w:rsid w:val="00955348"/>
    <w:rsid w:val="009806B8"/>
    <w:rsid w:val="009A6526"/>
    <w:rsid w:val="009C3670"/>
    <w:rsid w:val="009C7557"/>
    <w:rsid w:val="009D3A0F"/>
    <w:rsid w:val="009F5777"/>
    <w:rsid w:val="00A05091"/>
    <w:rsid w:val="00A5290A"/>
    <w:rsid w:val="00A53346"/>
    <w:rsid w:val="00A86B7D"/>
    <w:rsid w:val="00A9025C"/>
    <w:rsid w:val="00A9508D"/>
    <w:rsid w:val="00AA2A0D"/>
    <w:rsid w:val="00AB05C0"/>
    <w:rsid w:val="00AB4182"/>
    <w:rsid w:val="00AE753B"/>
    <w:rsid w:val="00B05A22"/>
    <w:rsid w:val="00B378E6"/>
    <w:rsid w:val="00B73A3C"/>
    <w:rsid w:val="00B858D3"/>
    <w:rsid w:val="00B92D71"/>
    <w:rsid w:val="00C0706B"/>
    <w:rsid w:val="00C449D2"/>
    <w:rsid w:val="00C80C08"/>
    <w:rsid w:val="00CA42B2"/>
    <w:rsid w:val="00CA4811"/>
    <w:rsid w:val="00CB315E"/>
    <w:rsid w:val="00CC0EDA"/>
    <w:rsid w:val="00CC3CA3"/>
    <w:rsid w:val="00CD52F4"/>
    <w:rsid w:val="00CD530F"/>
    <w:rsid w:val="00CE079A"/>
    <w:rsid w:val="00D0377B"/>
    <w:rsid w:val="00D17198"/>
    <w:rsid w:val="00D55540"/>
    <w:rsid w:val="00D65F5D"/>
    <w:rsid w:val="00DA6892"/>
    <w:rsid w:val="00DB7039"/>
    <w:rsid w:val="00DB73AE"/>
    <w:rsid w:val="00DC063D"/>
    <w:rsid w:val="00DF45E5"/>
    <w:rsid w:val="00E0761F"/>
    <w:rsid w:val="00E31A11"/>
    <w:rsid w:val="00E80805"/>
    <w:rsid w:val="00E824C9"/>
    <w:rsid w:val="00E83740"/>
    <w:rsid w:val="00EE0977"/>
    <w:rsid w:val="00EF3EAE"/>
    <w:rsid w:val="00F11C59"/>
    <w:rsid w:val="00FA6497"/>
    <w:rsid w:val="00FB189A"/>
    <w:rsid w:val="00FC7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C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F2C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3F2C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3F2CD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3F2CD4"/>
  </w:style>
  <w:style w:type="paragraph" w:styleId="a7">
    <w:name w:val="Normal (Web)"/>
    <w:basedOn w:val="a"/>
    <w:uiPriority w:val="99"/>
    <w:rsid w:val="003F2CD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color w:val="000000"/>
      <w:sz w:val="24"/>
      <w:szCs w:val="24"/>
    </w:rPr>
  </w:style>
  <w:style w:type="paragraph" w:customStyle="1" w:styleId="ConsPlusCell">
    <w:name w:val="ConsPlusCell"/>
    <w:uiPriority w:val="99"/>
    <w:rsid w:val="003F2C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66D2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66D2D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Strong"/>
    <w:qFormat/>
    <w:rsid w:val="00AB4182"/>
    <w:rPr>
      <w:b/>
      <w:bCs/>
    </w:rPr>
  </w:style>
  <w:style w:type="paragraph" w:customStyle="1" w:styleId="ConsPlusNormal">
    <w:name w:val="ConsPlusNormal"/>
    <w:rsid w:val="00AB41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ab">
    <w:name w:val="Заголовок к Закону"/>
    <w:rsid w:val="00AB4182"/>
    <w:pPr>
      <w:widowControl w:val="0"/>
      <w:suppressAutoHyphens/>
      <w:spacing w:before="720" w:after="0" w:line="240" w:lineRule="auto"/>
      <w:jc w:val="center"/>
    </w:pPr>
    <w:rPr>
      <w:rFonts w:ascii="PT Sans" w:eastAsia="Lucida Sans Unicode" w:hAnsi="PT Sans" w:cs="Times New Roman"/>
      <w:b/>
      <w:kern w:val="1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CE079A"/>
    <w:rPr>
      <w:strike w:val="0"/>
      <w:dstrike w:val="0"/>
      <w:color w:val="16683F"/>
      <w:u w:val="none"/>
      <w:effect w:val="none"/>
      <w:shd w:val="clear" w:color="auto" w:fill="auto"/>
    </w:rPr>
  </w:style>
  <w:style w:type="paragraph" w:styleId="ad">
    <w:name w:val="No Spacing"/>
    <w:link w:val="ae"/>
    <w:uiPriority w:val="1"/>
    <w:qFormat/>
    <w:rsid w:val="002A6F8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Без интервала Знак"/>
    <w:link w:val="ad"/>
    <w:uiPriority w:val="1"/>
    <w:locked/>
    <w:rsid w:val="002A6F8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3D6D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8C1F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C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F2C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3F2C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3F2CD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3F2CD4"/>
  </w:style>
  <w:style w:type="paragraph" w:styleId="a7">
    <w:name w:val="Normal (Web)"/>
    <w:basedOn w:val="a"/>
    <w:uiPriority w:val="99"/>
    <w:rsid w:val="003F2CD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color w:val="000000"/>
      <w:sz w:val="24"/>
      <w:szCs w:val="24"/>
    </w:rPr>
  </w:style>
  <w:style w:type="paragraph" w:customStyle="1" w:styleId="ConsPlusCell">
    <w:name w:val="ConsPlusCell"/>
    <w:uiPriority w:val="99"/>
    <w:rsid w:val="003F2C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66D2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66D2D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Strong"/>
    <w:qFormat/>
    <w:rsid w:val="00AB4182"/>
    <w:rPr>
      <w:b/>
      <w:bCs/>
    </w:rPr>
  </w:style>
  <w:style w:type="paragraph" w:customStyle="1" w:styleId="ConsPlusNormal">
    <w:name w:val="ConsPlusNormal"/>
    <w:rsid w:val="00AB41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ab">
    <w:name w:val="Заголовок к Закону"/>
    <w:rsid w:val="00AB4182"/>
    <w:pPr>
      <w:widowControl w:val="0"/>
      <w:suppressAutoHyphens/>
      <w:spacing w:before="720" w:after="0" w:line="240" w:lineRule="auto"/>
      <w:jc w:val="center"/>
    </w:pPr>
    <w:rPr>
      <w:rFonts w:ascii="PT Sans" w:eastAsia="Lucida Sans Unicode" w:hAnsi="PT Sans" w:cs="Times New Roman"/>
      <w:b/>
      <w:kern w:val="1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CE079A"/>
    <w:rPr>
      <w:strike w:val="0"/>
      <w:dstrike w:val="0"/>
      <w:color w:val="16683F"/>
      <w:u w:val="none"/>
      <w:effect w:val="none"/>
      <w:shd w:val="clear" w:color="auto" w:fill="auto"/>
    </w:rPr>
  </w:style>
  <w:style w:type="paragraph" w:styleId="ad">
    <w:name w:val="No Spacing"/>
    <w:link w:val="ae"/>
    <w:uiPriority w:val="1"/>
    <w:qFormat/>
    <w:rsid w:val="002A6F8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Без интервала Знак"/>
    <w:link w:val="ad"/>
    <w:uiPriority w:val="1"/>
    <w:locked/>
    <w:rsid w:val="002A6F8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3D6D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8C1F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92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16</Pages>
  <Words>4267</Words>
  <Characters>24326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Тютрина</dc:creator>
  <cp:lastModifiedBy>Пользователь Windows</cp:lastModifiedBy>
  <cp:revision>7</cp:revision>
  <dcterms:created xsi:type="dcterms:W3CDTF">2019-09-19T08:42:00Z</dcterms:created>
  <dcterms:modified xsi:type="dcterms:W3CDTF">2019-09-23T08:32:00Z</dcterms:modified>
</cp:coreProperties>
</file>